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AC7" w:rsidRPr="00822AC7" w:rsidRDefault="00822AC7" w:rsidP="00822AC7">
      <w:pPr>
        <w:widowControl/>
        <w:spacing w:before="100" w:beforeAutospacing="1" w:after="100" w:afterAutospacing="1" w:line="225" w:lineRule="atLeast"/>
        <w:jc w:val="center"/>
        <w:rPr>
          <w:rFonts w:ascii="宋体" w:eastAsia="宋体" w:hAnsi="宋体" w:cs="宋体"/>
          <w:color w:val="222222"/>
          <w:kern w:val="0"/>
          <w:sz w:val="24"/>
          <w:szCs w:val="24"/>
        </w:rPr>
      </w:pPr>
      <w:r w:rsidRPr="00822AC7">
        <w:rPr>
          <w:rFonts w:ascii="黑体" w:eastAsia="黑体" w:hAnsi="黑体" w:cs="宋体" w:hint="eastAsia"/>
          <w:color w:val="222222"/>
          <w:kern w:val="0"/>
          <w:sz w:val="36"/>
          <w:szCs w:val="36"/>
        </w:rPr>
        <w:t>拉萨师范高等专科学校关于进一步加强</w:t>
      </w:r>
    </w:p>
    <w:p w:rsidR="00822AC7" w:rsidRPr="00822AC7" w:rsidRDefault="00822AC7" w:rsidP="00822AC7">
      <w:pPr>
        <w:widowControl/>
        <w:spacing w:line="360" w:lineRule="auto"/>
        <w:jc w:val="center"/>
        <w:rPr>
          <w:rFonts w:ascii="Arial" w:eastAsia="宋体" w:hAnsi="Arial" w:cs="Arial"/>
          <w:color w:val="222222"/>
          <w:kern w:val="0"/>
          <w:sz w:val="15"/>
          <w:szCs w:val="15"/>
        </w:rPr>
      </w:pPr>
      <w:r w:rsidRPr="00822AC7">
        <w:rPr>
          <w:rFonts w:ascii="黑体" w:eastAsia="黑体" w:hAnsi="黑体" w:cs="Arial" w:hint="eastAsia"/>
          <w:color w:val="222222"/>
          <w:kern w:val="0"/>
          <w:sz w:val="36"/>
          <w:szCs w:val="36"/>
        </w:rPr>
        <w:t>和改进大学生思想政治教育工作的实施方案</w:t>
      </w:r>
      <w:r w:rsidRPr="00822AC7">
        <w:rPr>
          <w:rFonts w:ascii="仿宋_GB2312" w:eastAsia="仿宋_GB2312" w:hAnsi="Arial" w:cs="Arial" w:hint="eastAsia"/>
          <w:color w:val="FF0000"/>
          <w:kern w:val="0"/>
          <w:sz w:val="30"/>
          <w:szCs w:val="24"/>
        </w:rPr>
        <w:br/>
      </w:r>
      <w:r w:rsidRPr="00822AC7">
        <w:rPr>
          <w:rFonts w:ascii="仿宋_GB2312" w:eastAsia="仿宋_GB2312" w:hAnsi="Arial" w:cs="Arial" w:hint="eastAsia"/>
          <w:color w:val="FF0000"/>
          <w:kern w:val="0"/>
          <w:sz w:val="30"/>
          <w:szCs w:val="24"/>
        </w:rPr>
        <w:t> </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为进一步认真贯彻落实《中共中央国务院关于进一步加强和改进大学生思想政治教育的意见》（中发〔2004〕16号）精神，遵循西藏新时期大学生思想政治教育规律，形成全员育人、全方位育人工作机制，真正落实育人为本、德育为先的工作理念，我校根据</w:t>
      </w:r>
      <w:r w:rsidRPr="00822AC7">
        <w:rPr>
          <w:rFonts w:ascii="仿宋_GB2312" w:eastAsia="仿宋_GB2312" w:hAnsi="Arial" w:cs="Arial" w:hint="eastAsia"/>
          <w:color w:val="222222"/>
          <w:kern w:val="0"/>
          <w:sz w:val="30"/>
          <w:szCs w:val="30"/>
        </w:rPr>
        <w:t>2013年12月20日自治区加强高校大学生思想政治教育工作会议的要求，结合学校实际，</w:t>
      </w:r>
      <w:r w:rsidRPr="00822AC7">
        <w:rPr>
          <w:rFonts w:ascii="仿宋_GB2312" w:eastAsia="仿宋_GB2312" w:hAnsi="Arial" w:cs="Arial" w:hint="eastAsia"/>
          <w:color w:val="222222"/>
          <w:kern w:val="0"/>
          <w:sz w:val="30"/>
          <w:szCs w:val="24"/>
        </w:rPr>
        <w:t>特制订如下工作方案：</w:t>
      </w:r>
    </w:p>
    <w:p w:rsidR="00822AC7" w:rsidRPr="00822AC7" w:rsidRDefault="00822AC7" w:rsidP="00822AC7">
      <w:pPr>
        <w:widowControl/>
        <w:spacing w:line="360" w:lineRule="auto"/>
        <w:ind w:firstLineChars="200" w:firstLine="602"/>
        <w:jc w:val="left"/>
        <w:rPr>
          <w:rFonts w:ascii="Arial" w:eastAsia="宋体" w:hAnsi="Arial" w:cs="Arial"/>
          <w:color w:val="222222"/>
          <w:kern w:val="0"/>
          <w:sz w:val="15"/>
          <w:szCs w:val="15"/>
        </w:rPr>
      </w:pPr>
      <w:r w:rsidRPr="00822AC7">
        <w:rPr>
          <w:rFonts w:ascii="仿宋_GB2312" w:eastAsia="仿宋_GB2312" w:hAnsi="Arial" w:cs="Arial" w:hint="eastAsia"/>
          <w:b/>
          <w:bCs/>
          <w:color w:val="222222"/>
          <w:kern w:val="0"/>
          <w:sz w:val="30"/>
          <w:szCs w:val="24"/>
        </w:rPr>
        <w:t>一、指导思想</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坚持以马克思列宁主义、毛泽东思想、中国特色社会主义理论为指导，深入贯彻党的十八大精神，全面落实党的教育方针，以理想信念教育为核心，以爱国主义教育为重点，以思想道德建设为基础，突出思想政治教育、管理和服务三项基本职能，解放思想、实事求是、与时俱进，坚持以人为本，贴近实际、贴近生活、贴近学生，努力提高思想政治教育工作的针对性、实效性和吸引力、感染力，培养“靠得住、用得上、留得下”合格建设者和可靠接班人。</w:t>
      </w:r>
    </w:p>
    <w:p w:rsidR="00822AC7" w:rsidRPr="00822AC7" w:rsidRDefault="00822AC7" w:rsidP="00822AC7">
      <w:pPr>
        <w:widowControl/>
        <w:spacing w:line="360" w:lineRule="auto"/>
        <w:ind w:firstLineChars="200" w:firstLine="602"/>
        <w:jc w:val="left"/>
        <w:rPr>
          <w:rFonts w:ascii="Arial" w:eastAsia="宋体" w:hAnsi="Arial" w:cs="Arial"/>
          <w:color w:val="222222"/>
          <w:kern w:val="0"/>
          <w:sz w:val="15"/>
          <w:szCs w:val="15"/>
        </w:rPr>
      </w:pPr>
      <w:r w:rsidRPr="00822AC7">
        <w:rPr>
          <w:rFonts w:ascii="仿宋_GB2312" w:eastAsia="仿宋_GB2312" w:hAnsi="Arial" w:cs="Arial" w:hint="eastAsia"/>
          <w:b/>
          <w:bCs/>
          <w:color w:val="222222"/>
          <w:kern w:val="0"/>
          <w:sz w:val="30"/>
          <w:szCs w:val="24"/>
        </w:rPr>
        <w:t>二、总体目标</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按照自治区党委、政府及拉萨市委、市政府的总体部署，以发展为根本，以服务为宗旨，以就业为导向，以科研为依托，以营造和谐的校园环境、维护校园安全与稳定和培养“靠得住、用</w:t>
      </w:r>
      <w:r w:rsidRPr="00822AC7">
        <w:rPr>
          <w:rFonts w:ascii="仿宋_GB2312" w:eastAsia="仿宋_GB2312" w:hAnsi="Arial" w:cs="Arial" w:hint="eastAsia"/>
          <w:color w:val="222222"/>
          <w:kern w:val="0"/>
          <w:sz w:val="30"/>
          <w:szCs w:val="24"/>
        </w:rPr>
        <w:lastRenderedPageBreak/>
        <w:t>得上、留得下”合格建设者和可靠接班人为目标，牢牢把握爱国主义教育和维护民族团结两大主题，不断完善校风、学风，努力提升</w:t>
      </w:r>
      <w:r w:rsidRPr="00822AC7">
        <w:rPr>
          <w:rFonts w:ascii="仿宋_GB2312" w:eastAsia="仿宋_GB2312" w:hAnsi="Arial" w:cs="Arial" w:hint="eastAsia"/>
          <w:color w:val="222222"/>
          <w:kern w:val="0"/>
          <w:sz w:val="30"/>
          <w:szCs w:val="30"/>
        </w:rPr>
        <w:t>大学生思想政治教育</w:t>
      </w:r>
      <w:r w:rsidRPr="00822AC7">
        <w:rPr>
          <w:rFonts w:ascii="仿宋_GB2312" w:eastAsia="仿宋_GB2312" w:hAnsi="Arial" w:cs="Arial" w:hint="eastAsia"/>
          <w:color w:val="222222"/>
          <w:kern w:val="0"/>
          <w:sz w:val="30"/>
          <w:szCs w:val="24"/>
        </w:rPr>
        <w:t>工作水平，改善</w:t>
      </w:r>
      <w:r w:rsidRPr="00822AC7">
        <w:rPr>
          <w:rFonts w:ascii="仿宋_GB2312" w:eastAsia="仿宋_GB2312" w:hAnsi="Arial" w:cs="Arial" w:hint="eastAsia"/>
          <w:color w:val="222222"/>
          <w:kern w:val="0"/>
          <w:sz w:val="30"/>
          <w:szCs w:val="30"/>
        </w:rPr>
        <w:t>大学生思想政治教育</w:t>
      </w:r>
      <w:r w:rsidRPr="00822AC7">
        <w:rPr>
          <w:rFonts w:ascii="仿宋_GB2312" w:eastAsia="仿宋_GB2312" w:hAnsi="Arial" w:cs="Arial" w:hint="eastAsia"/>
          <w:color w:val="222222"/>
          <w:kern w:val="0"/>
          <w:sz w:val="30"/>
          <w:szCs w:val="24"/>
        </w:rPr>
        <w:t>工作运行质量，切实提高拉萨师专</w:t>
      </w:r>
      <w:r w:rsidRPr="00822AC7">
        <w:rPr>
          <w:rFonts w:ascii="仿宋_GB2312" w:eastAsia="仿宋_GB2312" w:hAnsi="Arial" w:cs="Arial" w:hint="eastAsia"/>
          <w:color w:val="222222"/>
          <w:kern w:val="0"/>
          <w:sz w:val="30"/>
          <w:szCs w:val="30"/>
        </w:rPr>
        <w:t>大学生思想政治教育</w:t>
      </w:r>
      <w:r w:rsidRPr="00822AC7">
        <w:rPr>
          <w:rFonts w:ascii="仿宋_GB2312" w:eastAsia="仿宋_GB2312" w:hAnsi="Arial" w:cs="Arial" w:hint="eastAsia"/>
          <w:color w:val="222222"/>
          <w:kern w:val="0"/>
          <w:sz w:val="30"/>
          <w:szCs w:val="24"/>
        </w:rPr>
        <w:t>工作效能。</w:t>
      </w:r>
    </w:p>
    <w:p w:rsidR="00822AC7" w:rsidRPr="00822AC7" w:rsidRDefault="00822AC7" w:rsidP="00822AC7">
      <w:pPr>
        <w:widowControl/>
        <w:spacing w:line="360" w:lineRule="auto"/>
        <w:ind w:firstLineChars="200" w:firstLine="602"/>
        <w:jc w:val="left"/>
        <w:rPr>
          <w:rFonts w:ascii="Arial" w:eastAsia="宋体" w:hAnsi="Arial" w:cs="Arial"/>
          <w:color w:val="222222"/>
          <w:kern w:val="0"/>
          <w:sz w:val="15"/>
          <w:szCs w:val="15"/>
        </w:rPr>
      </w:pPr>
      <w:r w:rsidRPr="00822AC7">
        <w:rPr>
          <w:rFonts w:ascii="仿宋_GB2312" w:eastAsia="仿宋_GB2312" w:hAnsi="Arial" w:cs="Arial" w:hint="eastAsia"/>
          <w:b/>
          <w:bCs/>
          <w:color w:val="222222"/>
          <w:kern w:val="0"/>
          <w:sz w:val="30"/>
          <w:szCs w:val="24"/>
        </w:rPr>
        <w:t>三、基本原则</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遵循高校教育规律，坚持理论与实践相结合，教育与管理相结合，继承与创新相结合。</w:t>
      </w:r>
      <w:r w:rsidRPr="00822AC7">
        <w:rPr>
          <w:rFonts w:ascii="仿宋_GB2312" w:eastAsia="仿宋_GB2312" w:hAnsi="Arial" w:cs="Arial" w:hint="eastAsia"/>
          <w:b/>
          <w:bCs/>
          <w:color w:val="222222"/>
          <w:kern w:val="0"/>
          <w:sz w:val="30"/>
          <w:szCs w:val="24"/>
        </w:rPr>
        <w:t>坚定一个认识：</w:t>
      </w:r>
      <w:r w:rsidRPr="00822AC7">
        <w:rPr>
          <w:rFonts w:ascii="仿宋_GB2312" w:eastAsia="仿宋_GB2312" w:hAnsi="Arial" w:cs="Arial" w:hint="eastAsia"/>
          <w:color w:val="222222"/>
          <w:kern w:val="0"/>
          <w:sz w:val="30"/>
          <w:szCs w:val="24"/>
        </w:rPr>
        <w:t>立足学校实际，创建符合师专特点的</w:t>
      </w:r>
      <w:r w:rsidRPr="00822AC7">
        <w:rPr>
          <w:rFonts w:ascii="仿宋_GB2312" w:eastAsia="仿宋_GB2312" w:hAnsi="Arial" w:cs="Arial" w:hint="eastAsia"/>
          <w:color w:val="222222"/>
          <w:kern w:val="0"/>
          <w:sz w:val="30"/>
          <w:szCs w:val="30"/>
        </w:rPr>
        <w:t>大学生思想政治教育</w:t>
      </w:r>
      <w:r w:rsidRPr="00822AC7">
        <w:rPr>
          <w:rFonts w:ascii="仿宋_GB2312" w:eastAsia="仿宋_GB2312" w:hAnsi="Arial" w:cs="Arial" w:hint="eastAsia"/>
          <w:color w:val="222222"/>
          <w:kern w:val="0"/>
          <w:sz w:val="30"/>
          <w:szCs w:val="24"/>
        </w:rPr>
        <w:t>工作方法，并形成长效工作机制；</w:t>
      </w:r>
      <w:r w:rsidRPr="00822AC7">
        <w:rPr>
          <w:rFonts w:ascii="仿宋_GB2312" w:eastAsia="仿宋_GB2312" w:hAnsi="Arial" w:cs="Arial" w:hint="eastAsia"/>
          <w:b/>
          <w:bCs/>
          <w:color w:val="222222"/>
          <w:kern w:val="0"/>
          <w:sz w:val="30"/>
          <w:szCs w:val="24"/>
        </w:rPr>
        <w:t>稳抓两个落实：</w:t>
      </w:r>
      <w:r w:rsidRPr="00822AC7">
        <w:rPr>
          <w:rFonts w:ascii="仿宋_GB2312" w:eastAsia="仿宋_GB2312" w:hAnsi="Arial" w:cs="Arial" w:hint="eastAsia"/>
          <w:color w:val="222222"/>
          <w:kern w:val="0"/>
          <w:sz w:val="30"/>
          <w:szCs w:val="24"/>
        </w:rPr>
        <w:t>把大学生</w:t>
      </w:r>
      <w:r w:rsidRPr="00822AC7">
        <w:rPr>
          <w:rFonts w:ascii="仿宋_GB2312" w:eastAsia="仿宋_GB2312" w:hAnsi="Arial" w:cs="Arial" w:hint="eastAsia"/>
          <w:color w:val="222222"/>
          <w:kern w:val="0"/>
          <w:sz w:val="30"/>
          <w:szCs w:val="30"/>
        </w:rPr>
        <w:t>思想政治教育</w:t>
      </w:r>
      <w:r w:rsidRPr="00822AC7">
        <w:rPr>
          <w:rFonts w:ascii="仿宋_GB2312" w:eastAsia="仿宋_GB2312" w:hAnsi="Arial" w:cs="Arial" w:hint="eastAsia"/>
          <w:color w:val="222222"/>
          <w:kern w:val="0"/>
          <w:sz w:val="30"/>
          <w:szCs w:val="24"/>
        </w:rPr>
        <w:t>工作落到实处，把学生管理工作落到细处；</w:t>
      </w:r>
      <w:r w:rsidRPr="00822AC7">
        <w:rPr>
          <w:rFonts w:ascii="仿宋_GB2312" w:eastAsia="仿宋_GB2312" w:hAnsi="Arial" w:cs="Arial" w:hint="eastAsia"/>
          <w:b/>
          <w:bCs/>
          <w:color w:val="222222"/>
          <w:kern w:val="0"/>
          <w:sz w:val="30"/>
          <w:szCs w:val="24"/>
        </w:rPr>
        <w:t>夯实三个到位：</w:t>
      </w:r>
      <w:r w:rsidRPr="00822AC7">
        <w:rPr>
          <w:rFonts w:ascii="仿宋_GB2312" w:eastAsia="仿宋_GB2312" w:hAnsi="Arial" w:cs="Arial" w:hint="eastAsia"/>
          <w:color w:val="222222"/>
          <w:kern w:val="0"/>
          <w:sz w:val="30"/>
          <w:szCs w:val="24"/>
        </w:rPr>
        <w:t>思想工作做到位，管理工作做到位，服务工作做到位；</w:t>
      </w:r>
      <w:r w:rsidRPr="00822AC7">
        <w:rPr>
          <w:rFonts w:ascii="仿宋_GB2312" w:eastAsia="仿宋_GB2312" w:hAnsi="Arial" w:cs="Arial" w:hint="eastAsia"/>
          <w:b/>
          <w:bCs/>
          <w:color w:val="222222"/>
          <w:kern w:val="0"/>
          <w:sz w:val="30"/>
          <w:szCs w:val="24"/>
        </w:rPr>
        <w:t>强化四支队伍：</w:t>
      </w:r>
      <w:r w:rsidRPr="00822AC7">
        <w:rPr>
          <w:rFonts w:ascii="仿宋_GB2312" w:eastAsia="仿宋_GB2312" w:hAnsi="Arial" w:cs="Arial" w:hint="eastAsia"/>
          <w:color w:val="222222"/>
          <w:kern w:val="0"/>
          <w:sz w:val="30"/>
          <w:szCs w:val="24"/>
        </w:rPr>
        <w:t>共青团工作队伍，学生管理干部队伍，辅导员工作队伍，学生干部队伍；</w:t>
      </w:r>
      <w:r w:rsidRPr="00822AC7">
        <w:rPr>
          <w:rFonts w:ascii="仿宋_GB2312" w:eastAsia="仿宋_GB2312" w:hAnsi="Arial" w:cs="Arial" w:hint="eastAsia"/>
          <w:b/>
          <w:bCs/>
          <w:color w:val="222222"/>
          <w:kern w:val="0"/>
          <w:sz w:val="30"/>
          <w:szCs w:val="24"/>
        </w:rPr>
        <w:t>逐步真正实现“五育人”目标：</w:t>
      </w:r>
      <w:r w:rsidRPr="00822AC7">
        <w:rPr>
          <w:rFonts w:ascii="仿宋_GB2312" w:eastAsia="仿宋_GB2312" w:hAnsi="Arial" w:cs="Arial" w:hint="eastAsia"/>
          <w:color w:val="222222"/>
          <w:kern w:val="0"/>
          <w:sz w:val="30"/>
          <w:szCs w:val="24"/>
        </w:rPr>
        <w:t>教书育人，管理育人，服务育人，环境育人，实践育人。</w:t>
      </w:r>
    </w:p>
    <w:p w:rsidR="00822AC7" w:rsidRPr="00822AC7" w:rsidRDefault="00822AC7" w:rsidP="00822AC7">
      <w:pPr>
        <w:widowControl/>
        <w:spacing w:line="360" w:lineRule="auto"/>
        <w:ind w:firstLineChars="200" w:firstLine="602"/>
        <w:jc w:val="left"/>
        <w:rPr>
          <w:rFonts w:ascii="Arial" w:eastAsia="宋体" w:hAnsi="Arial" w:cs="Arial"/>
          <w:color w:val="222222"/>
          <w:kern w:val="0"/>
          <w:sz w:val="15"/>
          <w:szCs w:val="15"/>
        </w:rPr>
      </w:pPr>
      <w:r w:rsidRPr="00822AC7">
        <w:rPr>
          <w:rFonts w:ascii="仿宋_GB2312" w:eastAsia="仿宋_GB2312" w:hAnsi="Arial" w:cs="Arial" w:hint="eastAsia"/>
          <w:b/>
          <w:bCs/>
          <w:color w:val="222222"/>
          <w:kern w:val="0"/>
          <w:sz w:val="30"/>
          <w:szCs w:val="24"/>
        </w:rPr>
        <w:t>四、主要任务</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一）准确把握学校大学生思想政治教育工作的现状，完善学校大学生思想政治教育工作总体思路。分析我校大学生思想政治教育工作的主要矛盾和主要问题，提出改善大学生思想政治教育工作的指导方针和发展目标，提出进一步推进学校大学生思想政治教育工作分阶段实施的目标。</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lastRenderedPageBreak/>
        <w:t>（二）加强爱国主义教育，培养学生热爱党、热爱祖国、热爱西藏、热爱人民的思想感情。继承和发扬革命光荣传统，弘扬民族精神。</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三）科学合理制定规划，完善大学生思想政治教育内容建设、制度建设、评价体系、科研体系。加强常规管理，强化学生爱校教育、学习习惯、生活习惯等行为习惯养成教育，实现学生管理从“他律”到“自律”转变，逐步把学生管理工作提升到“引领”的高度，引导学生完善人格、成人成才。</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（四）充分发挥课堂主渠道作用，提高针对性，追求实效性，体现时代性。针对学校学生知识基础差别较大、习惯养成差别较大的实际情况，加强对大学生思想政治理论课的教学改革和研究。</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五）丰富学校大学生思想政治教育的工作内涵，以思想政治教育和职业素质教育相结合，以职业道德教育为切入点，培养学生诚信品质、敬业精神、责任意识、团队精神。提高学生献身社会、服务人民的思想觉悟；增强学生的创业意识、竞争意识、效率意识。</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（六）加强思想政治教育队伍建设，保障思想政治教育工作顺利进行。成立校级和各系（部）大学生思想政治教育指导委员会，拓宽思想政治教育渠道，提升思想政治教育工作水平。</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（七）加强人文素质教育，丰富校园文化建设的内涵，针对拉萨师专学生的特点，开展各种活动。创建各种平台，拓宽学生</w:t>
      </w:r>
      <w:r w:rsidRPr="00822AC7">
        <w:rPr>
          <w:rFonts w:ascii="仿宋_GB2312" w:eastAsia="仿宋_GB2312" w:hAnsi="Arial" w:cs="Arial" w:hint="eastAsia"/>
          <w:color w:val="222222"/>
          <w:kern w:val="0"/>
          <w:sz w:val="30"/>
          <w:szCs w:val="24"/>
        </w:rPr>
        <w:lastRenderedPageBreak/>
        <w:t xml:space="preserve">自我教育、自我发展空间，提高学生的综合素质，培养学生的可持续发展能力。 </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（八）加强大学生心理健康教育，培养大学生良好的心理品质，提高大学生的心理素质，增强大学生心理调适能力、克服困难意志和承受挫折的能力，促进大学生全面发展。</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 xml:space="preserve">（九）探索实践育人的有效途径，进行动态式、跟踪式、调研式的思想政治教育。加强实习、就业指导工作，建立学生实习、就业思想政治教育体系。 </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（十）科学规范奖惩机制，依法（规）对学生执行处分。严格按照国家政策，搞好学生奖、助学金评审、发放工作。积极开展争先创优活动，做好学生评优、评先工作。</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（十一）加强大学生党课教育，积极发展优秀大学生加入党组织，使大学生党员在大学生思想政治教育中发挥先锋模范作用。</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（十二）加强大学生思想政治教育阵地建设。积极利用校园电视台、广播站、校园网、宣传栏、黑板报等，抢占思想政治教育宣传的制高点，形成思想政治教育合力。</w:t>
      </w:r>
    </w:p>
    <w:p w:rsidR="00822AC7" w:rsidRPr="00822AC7" w:rsidRDefault="00822AC7" w:rsidP="00822AC7">
      <w:pPr>
        <w:widowControl/>
        <w:spacing w:line="360" w:lineRule="auto"/>
        <w:ind w:firstLineChars="200" w:firstLine="602"/>
        <w:jc w:val="left"/>
        <w:rPr>
          <w:rFonts w:ascii="Arial" w:eastAsia="宋体" w:hAnsi="Arial" w:cs="Arial"/>
          <w:color w:val="222222"/>
          <w:kern w:val="0"/>
          <w:sz w:val="15"/>
          <w:szCs w:val="15"/>
        </w:rPr>
      </w:pPr>
      <w:r w:rsidRPr="00822AC7">
        <w:rPr>
          <w:rFonts w:ascii="仿宋_GB2312" w:eastAsia="仿宋_GB2312" w:hAnsi="Arial" w:cs="Arial" w:hint="eastAsia"/>
          <w:b/>
          <w:bCs/>
          <w:color w:val="222222"/>
          <w:kern w:val="0"/>
          <w:sz w:val="30"/>
          <w:szCs w:val="24"/>
        </w:rPr>
        <w:t>五、具体措施</w:t>
      </w:r>
    </w:p>
    <w:p w:rsidR="00822AC7" w:rsidRPr="00822AC7" w:rsidRDefault="00822AC7" w:rsidP="00822AC7">
      <w:pPr>
        <w:widowControl/>
        <w:spacing w:line="360" w:lineRule="auto"/>
        <w:ind w:firstLineChars="200" w:firstLine="602"/>
        <w:jc w:val="left"/>
        <w:rPr>
          <w:rFonts w:ascii="Arial" w:eastAsia="宋体" w:hAnsi="Arial" w:cs="Arial"/>
          <w:color w:val="222222"/>
          <w:kern w:val="0"/>
          <w:sz w:val="15"/>
          <w:szCs w:val="15"/>
        </w:rPr>
      </w:pPr>
      <w:r w:rsidRPr="00822AC7">
        <w:rPr>
          <w:rFonts w:ascii="仿宋_GB2312" w:eastAsia="仿宋_GB2312" w:hAnsi="Arial" w:cs="Arial" w:hint="eastAsia"/>
          <w:b/>
          <w:bCs/>
          <w:color w:val="222222"/>
          <w:kern w:val="0"/>
          <w:sz w:val="30"/>
          <w:szCs w:val="24"/>
        </w:rPr>
        <w:t>（一）加强学习，提高认识，增强大学生思想政治教育工作的使命感和责任感</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学习落实科学发展观，充分认识新形势下我区大学生思想政治教育的特点。把对大学生的思想政治教育作为学校发展的生命线，把“为谁培养人”、“培养什么人”、“怎样培养人”这一</w:t>
      </w:r>
      <w:r w:rsidRPr="00822AC7">
        <w:rPr>
          <w:rFonts w:ascii="仿宋_GB2312" w:eastAsia="仿宋_GB2312" w:hAnsi="Arial" w:cs="Arial" w:hint="eastAsia"/>
          <w:color w:val="222222"/>
          <w:kern w:val="0"/>
          <w:sz w:val="30"/>
          <w:szCs w:val="24"/>
        </w:rPr>
        <w:lastRenderedPageBreak/>
        <w:t>重大课题摆在学校发展的重要位置。加强爱国主义教育，坚定社会主义信念，坚持党的领导不动摇，把社会主义核心价值体系融入思想政治教育的全过程，教育、引导学生树立正确的世界观、人生观、价值观，培养学生的社会责任感、使命感，塑造学生自尊、自爱、自信、自律、自强的优良品格。</w:t>
      </w:r>
    </w:p>
    <w:p w:rsidR="00822AC7" w:rsidRPr="00822AC7" w:rsidRDefault="00822AC7" w:rsidP="00822AC7">
      <w:pPr>
        <w:widowControl/>
        <w:spacing w:line="360" w:lineRule="auto"/>
        <w:ind w:firstLineChars="200" w:firstLine="602"/>
        <w:jc w:val="left"/>
        <w:rPr>
          <w:rFonts w:ascii="Arial" w:eastAsia="宋体" w:hAnsi="Arial" w:cs="Arial"/>
          <w:color w:val="222222"/>
          <w:kern w:val="0"/>
          <w:sz w:val="15"/>
          <w:szCs w:val="15"/>
        </w:rPr>
      </w:pPr>
      <w:r w:rsidRPr="00822AC7">
        <w:rPr>
          <w:rFonts w:ascii="仿宋_GB2312" w:eastAsia="仿宋_GB2312" w:hAnsi="Arial" w:cs="Arial" w:hint="eastAsia"/>
          <w:b/>
          <w:bCs/>
          <w:color w:val="222222"/>
          <w:kern w:val="0"/>
          <w:sz w:val="30"/>
          <w:szCs w:val="24"/>
        </w:rPr>
        <w:t>（二）加强组织领导，完善大学生思想政治教育的工作机制</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1.进一步落实学校党委统一领导，各部门负责，教学单位贯彻落实的领导体制和工作机制。第一，学校党委负责大学生思想政治教育的领导，党委主要负责人主抓大学生思想政治教育，为第一责任人，基层党组织负责人为直接责任人，学工处（团委）负责大学生思想政治教育工作的组织实施；第二，各系（部）负责人为本部门大学生思想政治教育工作的第一责任人，按照学校党委统一部署，制定本部门大学生思想政治教育工作计划，指导本部门开展大学生思想政治教育的工作；第三，辅导员具体开展大学生思想政治教育的工作，在开展班级管理、大学生思想政治教育工作中，要切实掌握学生思想动态；第四，建立大学生思想动态层级定期汇报工作机制。辅导员要定期向系（部）负责人汇报学生思想动态，系（部）负责人汇总后要定期向学校党委书面汇报；第五，各管理部门和教学单位要切实担负起各自的责任，通力协作，密切配合，齐抓共管，形成合力；第六，各系（部）学管科长、团总支书记及辅导员要贴近实际、贴近生活、贴近学生，强化服务意识，帮助学生解决思想困惑及成长成才中的具体</w:t>
      </w:r>
      <w:r w:rsidRPr="00822AC7">
        <w:rPr>
          <w:rFonts w:ascii="仿宋_GB2312" w:eastAsia="仿宋_GB2312" w:hAnsi="Arial" w:cs="Arial" w:hint="eastAsia"/>
          <w:color w:val="222222"/>
          <w:kern w:val="0"/>
          <w:sz w:val="30"/>
          <w:szCs w:val="24"/>
        </w:rPr>
        <w:lastRenderedPageBreak/>
        <w:t>问题；第七，要继续坚持</w:t>
      </w:r>
      <w:r w:rsidRPr="00822AC7">
        <w:rPr>
          <w:rFonts w:ascii="仿宋_GB2312" w:eastAsia="仿宋_GB2312" w:hAnsi="Arial" w:cs="Arial" w:hint="eastAsia"/>
          <w:color w:val="222222"/>
          <w:kern w:val="0"/>
          <w:sz w:val="30"/>
          <w:szCs w:val="28"/>
        </w:rPr>
        <w:t>学生工作“抓两头”工作机制。首先抓学生党员、团学干部、优秀学生骨干、积极分子这一头，充分发挥他们的先锋模范和带头作用，监督学生中的各类不良倾向特别是影响校园安全稳定的苗头性事件并及时向学校报告，影响和带动其他学生；其次重视后进生、问题生的教育转化工作，将其作为日常学生管理工作的重点，关注他们的学习、生活和思想动态，并加强教育及监督工作。</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2.进一步加强全员育人、全方位育人工作体系。党员干部和全体教职员工要充分认识加强大学生思想政治教育的极端重要性，树立政治意识、大局意识、责任意识和忧患意识，在教学、管理和服务岗位上全面落实，全员育人、全方位育人。切实做到思想认识到位、组织领导到位、方法措施到位、工作落实到位。</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3.完善大学生思想政治教育考核制度。将大学生思想政治教育工作内容细化、量化，把大学生思想政治教育工作内容纳入学校总体考评机制。采取“一票否决”工作机制，对不能按量保质完成大学生思想政治教育工作甚至对学校大学生思想政治教育工作影响较坏的部门、教职员工一票否决，取消该年度评优、评先资格。加强大学生思想政治内容的考核，将大学生思想政治内容的考核成绩纳入其学期总评成绩，对于思想政治考核成绩不达标的学生，取消该年度评优、评先资格。</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4.科学规范奖惩机制。依法（规）对学生执行处分，尊重学生人格，保障学生合法权益，注重处理过程，强化教育效应。严</w:t>
      </w:r>
      <w:r w:rsidRPr="00822AC7">
        <w:rPr>
          <w:rFonts w:ascii="仿宋_GB2312" w:eastAsia="仿宋_GB2312" w:hAnsi="Arial" w:cs="Arial" w:hint="eastAsia"/>
          <w:color w:val="222222"/>
          <w:kern w:val="0"/>
          <w:sz w:val="30"/>
          <w:szCs w:val="24"/>
        </w:rPr>
        <w:lastRenderedPageBreak/>
        <w:t>格按照国家政策，做好学生奖、助学金评审、发放工作，坚持公平、公正、公开原则，继续增加操作过程的透明度、合法化，维护学校的稳定与和谐。做好学生评优、评先工作，挖掘一批优秀学生，加大宣传力度和培养教育力度，形成优秀学生脱颖而出，弘扬正气，榜样传神，典型引路，营造学生积极向上、争取进步的良好氛围。</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5.加强大学生网络德育工作。积极利用网络资源的影响力，抢占网络宣传的制高点，形成思想政治教育合力。要积极利用网络资源的影响力，建立思想政治教育网络体系，创建思想政治教育网站。精心策划和建设融思想性、知识性、趣味性、服务性于一体的大学生愿看、想看的思想政治教育网页，要把网站办成学校政治宣传、师生理论学习和大学生社会实践的重要基地。要通过开设网上论坛，对重大问题、热点问题进行讨论并开展丰富多彩的网上思想政治教育活动，了解大学生的思想状况，加强师生的沟通和交流，及时回答和解决大学生思想认识问题，形成思想政治教育合力。同时，学校要有专人负责网络管理，加强对网上信息的收集、更新、整理和过滤，严防各种有害信息在网上传播。</w:t>
      </w:r>
    </w:p>
    <w:p w:rsidR="00822AC7" w:rsidRPr="00822AC7" w:rsidRDefault="00822AC7" w:rsidP="00822AC7">
      <w:pPr>
        <w:widowControl/>
        <w:spacing w:line="360" w:lineRule="auto"/>
        <w:ind w:firstLineChars="200" w:firstLine="602"/>
        <w:jc w:val="left"/>
        <w:rPr>
          <w:rFonts w:ascii="Arial" w:eastAsia="宋体" w:hAnsi="Arial" w:cs="Arial"/>
          <w:color w:val="222222"/>
          <w:kern w:val="0"/>
          <w:sz w:val="15"/>
          <w:szCs w:val="15"/>
        </w:rPr>
      </w:pPr>
      <w:r w:rsidRPr="00822AC7">
        <w:rPr>
          <w:rFonts w:ascii="仿宋_GB2312" w:eastAsia="仿宋_GB2312" w:hAnsi="Arial" w:cs="Arial" w:hint="eastAsia"/>
          <w:b/>
          <w:bCs/>
          <w:color w:val="222222"/>
          <w:kern w:val="0"/>
          <w:sz w:val="30"/>
          <w:szCs w:val="24"/>
        </w:rPr>
        <w:t>（三）科学、合理制定规划，完善学生思想政治教育内容体系建设</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1.一年级要以爱国主义和集体主义教育为基础，以学习习惯、生活习惯等行为习惯的规范教育为切入点，强化基础教育。从新生入学教育开始，通过国情教育、军训、校情教育、安全教育、</w:t>
      </w:r>
      <w:r w:rsidRPr="00822AC7">
        <w:rPr>
          <w:rFonts w:ascii="仿宋_GB2312" w:eastAsia="仿宋_GB2312" w:hAnsi="Arial" w:cs="Arial" w:hint="eastAsia"/>
          <w:color w:val="222222"/>
          <w:kern w:val="0"/>
          <w:sz w:val="30"/>
          <w:szCs w:val="24"/>
        </w:rPr>
        <w:lastRenderedPageBreak/>
        <w:t>校规校纪教育、专业思想教育、心理健康教育、公民道德意识教育，开展学习规划、生活习惯及文明礼貌行为习惯养成、民族精神等一系列主题教育活动，帮助大学生尽快适应大学生活，树立正确的学习观、价值观、道德观，指导学生进行职业生涯规划，为顺利完成大学学业奠定良好的基础。</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2.二年级要以职业道德教育为基础，以培养学生的职业技能为切入点，培养学生的职业能力，培养学生的敬业精神、责任意识、团队精神，遵纪守法意识，形成良好的思想品质、职业道德。</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3.三年级要进行实践能力教育、服务社会意识、创业精神教育，对学生加强实习、就业指导和心理咨询工作，帮助学生树立正确的择业观、就业观、创业观，培养学生努力成才、服务社会的奉献精神。</w:t>
      </w:r>
    </w:p>
    <w:p w:rsidR="00822AC7" w:rsidRPr="00822AC7" w:rsidRDefault="00822AC7" w:rsidP="00822AC7">
      <w:pPr>
        <w:widowControl/>
        <w:spacing w:line="360" w:lineRule="auto"/>
        <w:ind w:firstLineChars="200" w:firstLine="602"/>
        <w:jc w:val="left"/>
        <w:rPr>
          <w:rFonts w:ascii="Arial" w:eastAsia="宋体" w:hAnsi="Arial" w:cs="Arial"/>
          <w:color w:val="222222"/>
          <w:kern w:val="0"/>
          <w:sz w:val="15"/>
          <w:szCs w:val="15"/>
        </w:rPr>
      </w:pPr>
      <w:r w:rsidRPr="00822AC7">
        <w:rPr>
          <w:rFonts w:ascii="仿宋_GB2312" w:eastAsia="仿宋_GB2312" w:hAnsi="Arial" w:cs="Arial" w:hint="eastAsia"/>
          <w:b/>
          <w:bCs/>
          <w:color w:val="222222"/>
          <w:kern w:val="0"/>
          <w:sz w:val="30"/>
          <w:szCs w:val="24"/>
        </w:rPr>
        <w:t>（四）进一步加强大学生思想政治教育工作队伍建设，为大学生思想政治教育工作提供有力的组织保障</w:t>
      </w:r>
    </w:p>
    <w:p w:rsidR="00822AC7" w:rsidRPr="00822AC7" w:rsidRDefault="00822AC7" w:rsidP="00822AC7">
      <w:pPr>
        <w:widowControl/>
        <w:tabs>
          <w:tab w:val="left" w:pos="630"/>
        </w:tabs>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1.加强校外大学生思想政治教育工作队伍建设。建立大学生思想政治教育工作的学校、校外辅导员及社会三方结合的工作途径，成立大学生思想政治教育指导委员会，聘请校内外资深专家、区市相关部门领导、劳动模范、校外辅导员参与学校的大学生思想政治教育工作，充分发挥学校“关心下一代工作委员会”的职能，拓宽渠道，形成合力，努力为社会培养“靠得住、用得上、留得下”合格建设者和可靠接班人。</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lastRenderedPageBreak/>
        <w:t>2.加强各系（部）管理队伍的建设，提高系（部）管理的科学性、实效性。提升系（部）管理的能力和水平，赋予系（部）以更大的自主权，完善各系（部）工作考核机制。</w:t>
      </w:r>
    </w:p>
    <w:p w:rsidR="00822AC7" w:rsidRPr="00822AC7" w:rsidRDefault="00822AC7" w:rsidP="00822AC7">
      <w:pPr>
        <w:widowControl/>
        <w:spacing w:line="360" w:lineRule="auto"/>
        <w:ind w:firstLineChars="210" w:firstLine="63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3.加强校内辅导员队伍的建设。选聘一批高学历、高素质的大学毕业生充实到辅导员队伍中，逐步实现辅导员工作职业化、专业化。辅导员要加强大学生思想政治教育理论、职业道德规范的学习，切实提高责任心，实施“以老带新”工作机制，要注重在实践中培养和提高工作能力和水平。学校要建立与对口援助高校的辅导员定期交流机制，通过培训、专题讲座、挂职锻炼等形式提高专职辅导员的工作能力和水平。</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4.建立一支优秀学生干部队伍。依托业余党校、“青马工程”、业余团校开展学生骨干培训，培养学生干部。要加强对学校、系（部）学生联合会的指导和监督，帮助其尽快实现“自我管理、自我教育、自我服务”功能。加大优秀的学生思想政治教育工作者和优秀学生先进事迹的宣传力度，榜样传神，典型引路，营造能使优秀的学生脱颖而出的氛围。</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5.加强学生党员队伍建设。加大推优入党工作力度，积极发展优秀大学生入党，做到低年级有党员，高年级有基层党组织。加强大学生党课教育，引导大学生党员在大学生思想政治教育中发挥先锋模范作用。培养一批学生党员先锋骨干，在学生中产生积极向上的影响力。</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lastRenderedPageBreak/>
        <w:t>6.充分发挥共青团和学生组织作用，推进大学生思想政治教育工作。学校共青团组织在大学生思想政治教育中具有重要作用。要把加强大学生思想政治教育工作摆在突出位置，充分发挥在教育、团结和联系大学生方面的优势，竭诚为大学生成长成才服务。</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7.加强思想政治教育科研工作队伍建设。学校要进一步出台相关优惠政策，鼓励教师开展思想政治教育科学研究，发现问题、摸索方法、探索规律，为思想政治教育提供科学的理论依据和工作思路。要通过区内外培训、校本培训、到对口援助高校访学、学历提高、专题研讨等方式，切实提高思想政治教育工作人员的科研能力和水平。</w:t>
      </w:r>
    </w:p>
    <w:p w:rsidR="00822AC7" w:rsidRPr="00822AC7" w:rsidRDefault="00822AC7" w:rsidP="00822AC7">
      <w:pPr>
        <w:widowControl/>
        <w:spacing w:line="360" w:lineRule="auto"/>
        <w:ind w:firstLine="420"/>
        <w:jc w:val="left"/>
        <w:rPr>
          <w:rFonts w:ascii="Arial" w:eastAsia="宋体" w:hAnsi="Arial" w:cs="Arial"/>
          <w:color w:val="222222"/>
          <w:kern w:val="0"/>
          <w:sz w:val="15"/>
          <w:szCs w:val="15"/>
        </w:rPr>
      </w:pPr>
      <w:r w:rsidRPr="00822AC7">
        <w:rPr>
          <w:rFonts w:ascii="仿宋_GB2312" w:eastAsia="仿宋_GB2312" w:hAnsi="Arial" w:cs="Arial"/>
          <w:color w:val="222222"/>
          <w:kern w:val="0"/>
          <w:sz w:val="30"/>
          <w:szCs w:val="24"/>
        </w:rPr>
        <w:t>  </w:t>
      </w:r>
      <w:r w:rsidRPr="00822AC7">
        <w:rPr>
          <w:rFonts w:ascii="仿宋_GB2312" w:eastAsia="仿宋_GB2312" w:hAnsi="Arial" w:cs="Arial" w:hint="eastAsia"/>
          <w:b/>
          <w:bCs/>
          <w:color w:val="222222"/>
          <w:kern w:val="0"/>
          <w:sz w:val="30"/>
          <w:szCs w:val="24"/>
        </w:rPr>
        <w:t>（五）充分发挥课堂教学在大学生思想政治教育中的主导作用，不断深化思想政治教育工作</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1.思想政治理论课是大学生的必修课，是帮助大学生树立正确的世界观、人生观、价值观的重要途径。第一，要按照充分体现当代马克思主义最新成果的要求，全面加强思想政治理论课的学科建设、课程建设、教材建设和师资队伍建设，进一步推动邓小平理论和“三个代表”重要思想进教材、进课堂、进大学生头脑工作；第二，要联系我区社会发展和拉萨师专大学生思想实际，把传授知识与思想教育结合起来，把系统教育与专题教育结合起来，把理论武装与实践育人结合起来；第三，要不断更新、补充新的思想政治理论知识，继承性、发展性地学习马列主义、毛泽东思想、邓小平理论和</w:t>
      </w:r>
      <w:r w:rsidRPr="00822AC7">
        <w:rPr>
          <w:rFonts w:ascii="仿宋_GB2312" w:eastAsia="仿宋_GB2312" w:hAnsi="Arial" w:cs="Arial"/>
          <w:color w:val="222222"/>
          <w:kern w:val="0"/>
          <w:sz w:val="30"/>
          <w:szCs w:val="24"/>
        </w:rPr>
        <w:t>“</w:t>
      </w:r>
      <w:r w:rsidRPr="00822AC7">
        <w:rPr>
          <w:rFonts w:ascii="仿宋_GB2312" w:eastAsia="仿宋_GB2312" w:hAnsi="Arial" w:cs="Arial" w:hint="eastAsia"/>
          <w:color w:val="222222"/>
          <w:kern w:val="0"/>
          <w:sz w:val="30"/>
          <w:szCs w:val="24"/>
        </w:rPr>
        <w:t>三个代表</w:t>
      </w:r>
      <w:r w:rsidRPr="00822AC7">
        <w:rPr>
          <w:rFonts w:ascii="仿宋_GB2312" w:eastAsia="仿宋_GB2312" w:hAnsi="Arial" w:cs="Arial"/>
          <w:color w:val="222222"/>
          <w:kern w:val="0"/>
          <w:sz w:val="30"/>
          <w:szCs w:val="24"/>
        </w:rPr>
        <w:t>”</w:t>
      </w:r>
      <w:r w:rsidRPr="00822AC7">
        <w:rPr>
          <w:rFonts w:ascii="仿宋_GB2312" w:eastAsia="仿宋_GB2312" w:hAnsi="Arial" w:cs="Arial" w:hint="eastAsia"/>
          <w:color w:val="222222"/>
          <w:kern w:val="0"/>
          <w:sz w:val="30"/>
          <w:szCs w:val="24"/>
        </w:rPr>
        <w:t>思想。实施探究式教学、实践</w:t>
      </w:r>
      <w:r w:rsidRPr="00822AC7">
        <w:rPr>
          <w:rFonts w:ascii="仿宋_GB2312" w:eastAsia="仿宋_GB2312" w:hAnsi="Arial" w:cs="Arial" w:hint="eastAsia"/>
          <w:color w:val="222222"/>
          <w:kern w:val="0"/>
          <w:sz w:val="30"/>
          <w:szCs w:val="24"/>
        </w:rPr>
        <w:lastRenderedPageBreak/>
        <w:t>式教学，加大实践教学环节。把思想政治理论、思想政治教育、专业素质教育、新生入学教育活动结合起来，形成教育合力；第四，学校党委要加强对政治理论课的宏观指导，保证经费投入，创造条件给教师以培训提高的机会，调动教师工作积极性和创造精神，切实改革教学内容，改进教学方法，改善教学手段。</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2.注重课堂教学的渗透。各门课程都具有育人功能，所有教师都负有育人责任。第一，广大教师要以高度负责的态度、良好的思想、品质和人格给学生以潜移默化的影响。要把思想政治教育融入到大学生学习的各个环节，渗透到教学、科研和社会服务的各个方面；第二，广大教师要深入发掘各类课程的思想政治教育资源，在传授专业知识过程中加强思想政治教育，使学生在学习科学知识过程中，自觉加强思想道德修养，提高政治觉悟；第三，广大教师要坚持学术研究无禁区、课堂讲授有纪律，严格教育教学纪律，在讲台上和教材中不得散布违背宪法和党的教育方针、政策的错误观点和言论；不得把个人情绪带入课堂，出现发牢骚、讲怪话等行为。教务处要加强考核检查教师课堂讲授纪律情况，用教师的模范行动为大学生健康成长做出贡献。</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3.建立大学生形势政策报告会制度。形势政策教育是思想政治教育的重要内容和途径。学校要紧密结合国际国内形势变化和学生关注的热点、难点问题，除学校正常开展的形势政策课程外，每学期都要组织一次由学校党政领导或上级领导所做的形势报告。</w:t>
      </w:r>
    </w:p>
    <w:p w:rsidR="00822AC7" w:rsidRPr="00822AC7" w:rsidRDefault="00822AC7" w:rsidP="00822AC7">
      <w:pPr>
        <w:widowControl/>
        <w:spacing w:line="360" w:lineRule="auto"/>
        <w:ind w:firstLine="690"/>
        <w:jc w:val="left"/>
        <w:rPr>
          <w:rFonts w:ascii="Arial" w:eastAsia="宋体" w:hAnsi="Arial" w:cs="Arial"/>
          <w:color w:val="222222"/>
          <w:kern w:val="0"/>
          <w:sz w:val="15"/>
          <w:szCs w:val="15"/>
        </w:rPr>
      </w:pPr>
      <w:r w:rsidRPr="00822AC7">
        <w:rPr>
          <w:rFonts w:ascii="仿宋_GB2312" w:eastAsia="仿宋_GB2312" w:hAnsi="Arial" w:cs="Arial" w:hint="eastAsia"/>
          <w:b/>
          <w:bCs/>
          <w:color w:val="222222"/>
          <w:kern w:val="0"/>
          <w:sz w:val="30"/>
          <w:szCs w:val="24"/>
        </w:rPr>
        <w:lastRenderedPageBreak/>
        <w:t>（六）加强校园文化建设，充分发挥校园文化的育人功能</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1.加强校风、学风建设。第一，要增强服务意识，以优良的工作作风促进学风建设；第二，从严治教，以优良的教风带动学风建设；第三，加强制度建设，严格管理，以科学的管理促进学风建设。努力使学校的校风、学风内化成深厚的文化底蕴，服务、促进学校大学生思想政治教育工作的开展。</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2.开展大学生喜闻乐见、形式多样、内涵丰富的校园文化活动。以传统节庆日、重大事件、纪念日、开学典礼、毕业典礼等为载体，以主题教育活动、主题班会、专题报告、讲座、演讲等为主要形式，开展特色鲜明、吸引力强的主题教育活动，丰富大学生业余文化生活，增加文化底蕴和内涵，丰富校园文化生活。坚决抵制各种有害文化和腐朽生活方式对大学生的侵蚀和影响。</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3.加强学生社团活动，丰富和强化“第二课堂”的育人功能和学生社团在思想政治教育中的作用。通过“拉萨师专社团巡礼月”活动，组织指导学生各社团广泛开展理想信念、爱国兴藏、诚实守信等专题教育、形势政策教育、专题报告会、艺术创作、文艺演出、体育比赛等学生喜欢和乐意接受的活动，让学生成为各项活动的主体。</w:t>
      </w:r>
    </w:p>
    <w:p w:rsidR="00822AC7" w:rsidRPr="00822AC7" w:rsidRDefault="00822AC7" w:rsidP="00822AC7">
      <w:pPr>
        <w:widowControl/>
        <w:spacing w:line="360" w:lineRule="auto"/>
        <w:ind w:firstLineChars="200" w:firstLine="602"/>
        <w:jc w:val="left"/>
        <w:rPr>
          <w:rFonts w:ascii="Arial" w:eastAsia="宋体" w:hAnsi="Arial" w:cs="Arial"/>
          <w:color w:val="222222"/>
          <w:kern w:val="0"/>
          <w:sz w:val="15"/>
          <w:szCs w:val="15"/>
        </w:rPr>
      </w:pPr>
      <w:r w:rsidRPr="00822AC7">
        <w:rPr>
          <w:rFonts w:ascii="仿宋_GB2312" w:eastAsia="仿宋_GB2312" w:hAnsi="Arial" w:cs="Arial" w:hint="eastAsia"/>
          <w:b/>
          <w:bCs/>
          <w:color w:val="222222"/>
          <w:kern w:val="0"/>
          <w:sz w:val="30"/>
          <w:szCs w:val="24"/>
        </w:rPr>
        <w:t>（七）加强心理健康咨询和服务工作，为学生可持续发展保驾护航</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学校要进一步重视大学生的心理健康教育，加强组织领导，要充分发挥与华南师范大学、复旦大学合作建立的“心灵花园站”</w:t>
      </w:r>
      <w:r w:rsidRPr="00822AC7">
        <w:rPr>
          <w:rFonts w:ascii="仿宋_GB2312" w:eastAsia="仿宋_GB2312" w:hAnsi="Arial" w:cs="Arial" w:hint="eastAsia"/>
          <w:color w:val="222222"/>
          <w:kern w:val="0"/>
          <w:sz w:val="30"/>
          <w:szCs w:val="24"/>
        </w:rPr>
        <w:lastRenderedPageBreak/>
        <w:t>的作用，充分利用校心理咨询中心定期进行学生心理素质测查，建立大学生心理健康档案。要建立学校、系（部）、班级的三级“心理咨询联络员”机制，进行心理咨询服务，为学生解除困惑。教务处要定期开展心理健康教育讲座，开设心理健康教育选修课，进行心理健康训练活动，培养大学生良好的心理品质，提高大学生的心理素质，增强大学生心理调适能力和克服困难、承受挫折的能力，促进大学生全面健康的发展。</w:t>
      </w:r>
    </w:p>
    <w:p w:rsidR="00822AC7" w:rsidRPr="00822AC7" w:rsidRDefault="00822AC7" w:rsidP="00822AC7">
      <w:pPr>
        <w:widowControl/>
        <w:spacing w:line="360" w:lineRule="auto"/>
        <w:ind w:firstLineChars="200" w:firstLine="600"/>
        <w:jc w:val="left"/>
        <w:rPr>
          <w:rFonts w:ascii="Arial" w:eastAsia="宋体" w:hAnsi="Arial" w:cs="Arial"/>
          <w:color w:val="222222"/>
          <w:kern w:val="0"/>
          <w:sz w:val="15"/>
          <w:szCs w:val="15"/>
        </w:rPr>
      </w:pPr>
      <w:r w:rsidRPr="00822AC7">
        <w:rPr>
          <w:rFonts w:ascii="仿宋_GB2312" w:eastAsia="仿宋_GB2312" w:hAnsi="Arial" w:cs="Arial"/>
          <w:color w:val="FF0000"/>
          <w:kern w:val="0"/>
          <w:sz w:val="30"/>
          <w:szCs w:val="24"/>
        </w:rPr>
        <w:t>  </w:t>
      </w:r>
      <w:r w:rsidRPr="00822AC7">
        <w:rPr>
          <w:rFonts w:ascii="仿宋_GB2312" w:eastAsia="仿宋_GB2312" w:hAnsi="Arial" w:cs="Arial" w:hint="eastAsia"/>
          <w:color w:val="FF0000"/>
          <w:kern w:val="0"/>
          <w:sz w:val="30"/>
          <w:szCs w:val="24"/>
        </w:rPr>
        <w:t xml:space="preserve"> </w:t>
      </w:r>
      <w:r w:rsidRPr="00822AC7">
        <w:rPr>
          <w:rFonts w:ascii="仿宋_GB2312" w:eastAsia="仿宋_GB2312" w:hAnsi="Arial" w:cs="Arial"/>
          <w:color w:val="FF0000"/>
          <w:kern w:val="0"/>
          <w:sz w:val="30"/>
          <w:szCs w:val="24"/>
        </w:rPr>
        <w:t> </w:t>
      </w:r>
      <w:r w:rsidRPr="00822AC7">
        <w:rPr>
          <w:rFonts w:ascii="仿宋_GB2312" w:eastAsia="仿宋_GB2312" w:hAnsi="Arial" w:cs="Arial" w:hint="eastAsia"/>
          <w:color w:val="FF0000"/>
          <w:kern w:val="0"/>
          <w:sz w:val="30"/>
          <w:szCs w:val="24"/>
        </w:rPr>
        <w:t> </w:t>
      </w:r>
      <w:r w:rsidRPr="00822AC7">
        <w:rPr>
          <w:rFonts w:ascii="仿宋_GB2312" w:eastAsia="仿宋_GB2312" w:hAnsi="Arial" w:cs="Arial" w:hint="eastAsia"/>
          <w:color w:val="FF0000"/>
          <w:kern w:val="0"/>
          <w:sz w:val="30"/>
          <w:szCs w:val="24"/>
        </w:rPr>
        <w:t xml:space="preserve"> </w:t>
      </w:r>
    </w:p>
    <w:p w:rsidR="00822AC7" w:rsidRPr="00822AC7" w:rsidRDefault="00822AC7" w:rsidP="00822AC7">
      <w:pPr>
        <w:widowControl/>
        <w:spacing w:line="360" w:lineRule="auto"/>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 </w:t>
      </w:r>
    </w:p>
    <w:p w:rsidR="00822AC7" w:rsidRPr="00822AC7" w:rsidRDefault="00822AC7" w:rsidP="00822AC7">
      <w:pPr>
        <w:widowControl/>
        <w:spacing w:line="360" w:lineRule="auto"/>
        <w:ind w:firstLineChars="165" w:firstLine="495"/>
        <w:jc w:val="left"/>
        <w:rPr>
          <w:rFonts w:ascii="Arial" w:eastAsia="宋体" w:hAnsi="Arial" w:cs="Arial"/>
          <w:color w:val="222222"/>
          <w:kern w:val="0"/>
          <w:sz w:val="15"/>
          <w:szCs w:val="15"/>
        </w:rPr>
      </w:pPr>
      <w:r w:rsidRPr="00822AC7">
        <w:rPr>
          <w:rFonts w:ascii="仿宋_GB2312" w:eastAsia="仿宋_GB2312" w:hAnsi="Arial" w:cs="Arial" w:hint="eastAsia"/>
          <w:color w:val="FF0000"/>
          <w:kern w:val="0"/>
          <w:sz w:val="30"/>
          <w:szCs w:val="24"/>
        </w:rPr>
        <w:t> </w:t>
      </w:r>
    </w:p>
    <w:p w:rsidR="00822AC7" w:rsidRPr="00822AC7" w:rsidRDefault="00822AC7" w:rsidP="00822AC7">
      <w:pPr>
        <w:widowControl/>
        <w:spacing w:line="360" w:lineRule="auto"/>
        <w:jc w:val="left"/>
        <w:rPr>
          <w:rFonts w:ascii="Arial" w:eastAsia="宋体" w:hAnsi="Arial" w:cs="Arial"/>
          <w:color w:val="222222"/>
          <w:kern w:val="0"/>
          <w:sz w:val="15"/>
          <w:szCs w:val="15"/>
        </w:rPr>
      </w:pPr>
      <w:r w:rsidRPr="00822AC7">
        <w:rPr>
          <w:rFonts w:ascii="仿宋_GB2312" w:eastAsia="仿宋_GB2312" w:hAnsi="Arial" w:cs="Arial" w:hint="eastAsia"/>
          <w:color w:val="FF0000"/>
          <w:kern w:val="0"/>
          <w:sz w:val="30"/>
          <w:szCs w:val="24"/>
        </w:rPr>
        <w:t>  </w:t>
      </w:r>
      <w:r w:rsidRPr="00822AC7">
        <w:rPr>
          <w:rFonts w:ascii="仿宋_GB2312" w:eastAsia="仿宋_GB2312" w:hAnsi="Arial" w:cs="Arial" w:hint="eastAsia"/>
          <w:color w:val="FF0000"/>
          <w:kern w:val="0"/>
          <w:sz w:val="30"/>
          <w:szCs w:val="24"/>
        </w:rPr>
        <w:t xml:space="preserve"> </w:t>
      </w:r>
    </w:p>
    <w:p w:rsidR="00822AC7" w:rsidRPr="00822AC7" w:rsidRDefault="00822AC7" w:rsidP="00822AC7">
      <w:pPr>
        <w:widowControl/>
        <w:spacing w:line="360" w:lineRule="auto"/>
        <w:jc w:val="left"/>
        <w:rPr>
          <w:rFonts w:ascii="Arial" w:eastAsia="宋体" w:hAnsi="Arial" w:cs="Arial"/>
          <w:color w:val="222222"/>
          <w:kern w:val="0"/>
          <w:sz w:val="15"/>
          <w:szCs w:val="15"/>
        </w:rPr>
      </w:pPr>
      <w:r w:rsidRPr="00822AC7">
        <w:rPr>
          <w:rFonts w:ascii="仿宋_GB2312" w:eastAsia="仿宋_GB2312" w:hAnsi="Arial" w:cs="Arial" w:hint="eastAsia"/>
          <w:color w:val="FF0000"/>
          <w:kern w:val="0"/>
          <w:sz w:val="30"/>
          <w:szCs w:val="24"/>
        </w:rPr>
        <w:t>                            </w:t>
      </w:r>
      <w:r w:rsidRPr="00822AC7">
        <w:rPr>
          <w:rFonts w:ascii="仿宋_GB2312" w:eastAsia="仿宋_GB2312" w:hAnsi="Arial" w:cs="Arial" w:hint="eastAsia"/>
          <w:color w:val="FF0000"/>
          <w:kern w:val="0"/>
          <w:sz w:val="30"/>
          <w:szCs w:val="24"/>
        </w:rPr>
        <w:t xml:space="preserve"> </w:t>
      </w:r>
      <w:r w:rsidRPr="00822AC7">
        <w:rPr>
          <w:rFonts w:ascii="仿宋_GB2312" w:eastAsia="仿宋_GB2312" w:hAnsi="Arial" w:cs="Arial" w:hint="eastAsia"/>
          <w:color w:val="222222"/>
          <w:kern w:val="0"/>
          <w:sz w:val="30"/>
          <w:szCs w:val="24"/>
        </w:rPr>
        <w:t>中共拉萨师范高等专科学校委员会</w:t>
      </w:r>
    </w:p>
    <w:p w:rsidR="00822AC7" w:rsidRPr="00822AC7" w:rsidRDefault="00822AC7" w:rsidP="00822AC7">
      <w:pPr>
        <w:widowControl/>
        <w:spacing w:line="360" w:lineRule="auto"/>
        <w:ind w:firstLineChars="1800" w:firstLine="5400"/>
        <w:jc w:val="left"/>
        <w:rPr>
          <w:rFonts w:ascii="Arial" w:eastAsia="宋体" w:hAnsi="Arial" w:cs="Arial"/>
          <w:color w:val="222222"/>
          <w:kern w:val="0"/>
          <w:sz w:val="15"/>
          <w:szCs w:val="15"/>
        </w:rPr>
      </w:pPr>
      <w:r w:rsidRPr="00822AC7">
        <w:rPr>
          <w:rFonts w:ascii="仿宋_GB2312" w:eastAsia="仿宋_GB2312" w:hAnsi="Arial" w:cs="Arial" w:hint="eastAsia"/>
          <w:color w:val="222222"/>
          <w:kern w:val="0"/>
          <w:sz w:val="30"/>
          <w:szCs w:val="24"/>
        </w:rPr>
        <w:t>2013年12月22日</w:t>
      </w:r>
    </w:p>
    <w:p w:rsidR="00490F7B" w:rsidRPr="00822AC7" w:rsidRDefault="00490F7B" w:rsidP="00822AC7"/>
    <w:sectPr w:rsidR="00490F7B" w:rsidRPr="00822A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F7B" w:rsidRDefault="00490F7B" w:rsidP="00B71226">
      <w:r>
        <w:separator/>
      </w:r>
    </w:p>
  </w:endnote>
  <w:endnote w:type="continuationSeparator" w:id="1">
    <w:p w:rsidR="00490F7B" w:rsidRDefault="00490F7B" w:rsidP="00B7122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F7B" w:rsidRDefault="00490F7B" w:rsidP="00B71226">
      <w:r>
        <w:separator/>
      </w:r>
    </w:p>
  </w:footnote>
  <w:footnote w:type="continuationSeparator" w:id="1">
    <w:p w:rsidR="00490F7B" w:rsidRDefault="00490F7B" w:rsidP="00B7122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1226"/>
    <w:rsid w:val="00490F7B"/>
    <w:rsid w:val="00822AC7"/>
    <w:rsid w:val="00B71226"/>
    <w:rsid w:val="00DF0CA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4">
    <w:name w:val="heading 4"/>
    <w:basedOn w:val="a"/>
    <w:link w:val="4Char"/>
    <w:uiPriority w:val="9"/>
    <w:qFormat/>
    <w:rsid w:val="00B71226"/>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12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1226"/>
    <w:rPr>
      <w:sz w:val="18"/>
      <w:szCs w:val="18"/>
    </w:rPr>
  </w:style>
  <w:style w:type="paragraph" w:styleId="a4">
    <w:name w:val="footer"/>
    <w:basedOn w:val="a"/>
    <w:link w:val="Char0"/>
    <w:uiPriority w:val="99"/>
    <w:semiHidden/>
    <w:unhideWhenUsed/>
    <w:rsid w:val="00B7122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71226"/>
    <w:rPr>
      <w:sz w:val="18"/>
      <w:szCs w:val="18"/>
    </w:rPr>
  </w:style>
  <w:style w:type="character" w:customStyle="1" w:styleId="4Char">
    <w:name w:val="标题 4 Char"/>
    <w:basedOn w:val="a0"/>
    <w:link w:val="4"/>
    <w:uiPriority w:val="9"/>
    <w:rsid w:val="00B71226"/>
    <w:rPr>
      <w:rFonts w:ascii="宋体" w:eastAsia="宋体" w:hAnsi="宋体" w:cs="宋体"/>
      <w:b/>
      <w:bCs/>
      <w:kern w:val="0"/>
      <w:sz w:val="24"/>
      <w:szCs w:val="24"/>
    </w:rPr>
  </w:style>
  <w:style w:type="paragraph" w:styleId="a5">
    <w:name w:val="Normal (Web)"/>
    <w:basedOn w:val="a"/>
    <w:uiPriority w:val="99"/>
    <w:semiHidden/>
    <w:unhideWhenUsed/>
    <w:rsid w:val="00822AC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97463584">
      <w:bodyDiv w:val="1"/>
      <w:marLeft w:val="0"/>
      <w:marRight w:val="0"/>
      <w:marTop w:val="0"/>
      <w:marBottom w:val="0"/>
      <w:divBdr>
        <w:top w:val="none" w:sz="0" w:space="0" w:color="auto"/>
        <w:left w:val="none" w:sz="0" w:space="0" w:color="auto"/>
        <w:bottom w:val="none" w:sz="0" w:space="0" w:color="auto"/>
        <w:right w:val="none" w:sz="0" w:space="0" w:color="auto"/>
      </w:divBdr>
    </w:div>
    <w:div w:id="142784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1024</Words>
  <Characters>5839</Characters>
  <Application>Microsoft Office Word</Application>
  <DocSecurity>0</DocSecurity>
  <Lines>48</Lines>
  <Paragraphs>13</Paragraphs>
  <ScaleCrop>false</ScaleCrop>
  <Company/>
  <LinksUpToDate>false</LinksUpToDate>
  <CharactersWithSpaces>6850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2014-10-09T11:37:00Z</dcterms:created>
  <dcterms:modified xsi:type="dcterms:W3CDTF">2014-10-09T11:41:00Z</dcterms:modified>
</cp:coreProperties>
</file>