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90" w:leftChars="250" w:right="790" w:rightChars="250" w:firstLine="0" w:firstLineChars="0"/>
        <w:jc w:val="center"/>
        <w:rPr>
          <w:rFonts w:hint="eastAsia" w:ascii="方正小标宋简体" w:hAnsi="华文楷体" w:eastAsia="方正小标宋简体" w:cs="方正小标宋简体"/>
          <w:sz w:val="36"/>
          <w:szCs w:val="36"/>
        </w:rPr>
      </w:pPr>
      <w:r>
        <w:rPr>
          <w:rFonts w:hint="eastAsia" w:ascii="方正小标宋简体" w:hAnsi="华文楷体" w:eastAsia="方正小标宋简体" w:cs="方正小标宋简体"/>
          <w:sz w:val="36"/>
          <w:szCs w:val="36"/>
        </w:rPr>
        <w:t>关于开展202</w:t>
      </w:r>
      <w:r>
        <w:rPr>
          <w:rFonts w:ascii="方正小标宋简体" w:hAnsi="华文楷体" w:eastAsia="方正小标宋简体" w:cs="方正小标宋简体"/>
          <w:sz w:val="36"/>
          <w:szCs w:val="36"/>
        </w:rPr>
        <w:t>1</w:t>
      </w:r>
      <w:r>
        <w:rPr>
          <w:rFonts w:hint="eastAsia" w:ascii="方正小标宋简体" w:hAnsi="华文楷体" w:eastAsia="方正小标宋简体" w:cs="方正小标宋简体"/>
          <w:sz w:val="36"/>
          <w:szCs w:val="36"/>
        </w:rPr>
        <w:t>—2022学年第</w:t>
      </w:r>
      <w:r>
        <w:rPr>
          <w:rFonts w:hint="eastAsia" w:ascii="方正小标宋简体" w:hAnsi="华文楷体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方正小标宋简体" w:hAnsi="华文楷体" w:eastAsia="方正小标宋简体" w:cs="方正小标宋简体"/>
          <w:sz w:val="36"/>
          <w:szCs w:val="36"/>
        </w:rPr>
        <w:t>学期期初</w:t>
      </w:r>
    </w:p>
    <w:p>
      <w:pPr>
        <w:ind w:left="790" w:leftChars="250" w:right="790" w:rightChars="250" w:firstLine="0" w:firstLineChars="0"/>
        <w:jc w:val="center"/>
        <w:rPr>
          <w:rFonts w:ascii="方正小标宋简体" w:hAnsi="华文楷体" w:eastAsia="方正小标宋简体" w:cs="方正小标宋简体"/>
          <w:sz w:val="36"/>
          <w:szCs w:val="36"/>
        </w:rPr>
      </w:pPr>
      <w:r>
        <w:rPr>
          <w:rFonts w:hint="eastAsia" w:ascii="方正小标宋简体" w:hAnsi="华文楷体" w:eastAsia="方正小标宋简体" w:cs="方正小标宋简体"/>
          <w:sz w:val="36"/>
          <w:szCs w:val="36"/>
        </w:rPr>
        <w:t>教学检查及课程思政建设</w:t>
      </w:r>
      <w:r>
        <w:rPr>
          <w:rFonts w:hint="eastAsia" w:ascii="方正小标宋简体" w:hAnsi="华文楷体" w:eastAsia="方正小标宋简体" w:cs="方正小标宋简体"/>
          <w:sz w:val="36"/>
          <w:szCs w:val="36"/>
          <w:lang w:eastAsia="zh-CN"/>
        </w:rPr>
        <w:t>专项检查</w:t>
      </w:r>
      <w:r>
        <w:rPr>
          <w:rFonts w:hint="eastAsia" w:ascii="方正小标宋简体" w:hAnsi="华文楷体" w:eastAsia="方正小标宋简体" w:cs="方正小标宋简体"/>
          <w:sz w:val="36"/>
          <w:szCs w:val="36"/>
        </w:rPr>
        <w:t>的通知</w:t>
      </w:r>
    </w:p>
    <w:p>
      <w:pPr>
        <w:ind w:firstLine="632"/>
      </w:pPr>
    </w:p>
    <w:p>
      <w:pPr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各系部：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</w:rPr>
        <w:t>现将2021—2022学年第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学期期初教学检查及课程思政建设</w:t>
      </w:r>
      <w:r>
        <w:rPr>
          <w:rFonts w:hint="eastAsia"/>
          <w:sz w:val="28"/>
          <w:szCs w:val="28"/>
          <w:lang w:eastAsia="zh-CN"/>
        </w:rPr>
        <w:t>专项检查</w:t>
      </w:r>
      <w:r>
        <w:rPr>
          <w:rFonts w:hint="eastAsia"/>
          <w:sz w:val="28"/>
          <w:szCs w:val="28"/>
        </w:rPr>
        <w:t>工作有关安排通知如下：</w:t>
      </w:r>
    </w:p>
    <w:p>
      <w:pPr>
        <w:ind w:firstLine="63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一、检查时间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2022年3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p>
      <w:pPr>
        <w:ind w:firstLine="63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二、检查事项</w:t>
      </w:r>
    </w:p>
    <w:p>
      <w:pPr>
        <w:ind w:firstLine="6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1.教学秩序</w:t>
      </w:r>
      <w:r>
        <w:rPr>
          <w:rFonts w:hint="eastAsia"/>
          <w:sz w:val="28"/>
          <w:szCs w:val="28"/>
          <w:lang w:eastAsia="zh-CN"/>
        </w:rPr>
        <w:t>常规</w:t>
      </w:r>
      <w:r>
        <w:rPr>
          <w:rFonts w:hint="eastAsia"/>
          <w:sz w:val="28"/>
          <w:szCs w:val="28"/>
        </w:rPr>
        <w:t>检查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重点检查各系部</w:t>
      </w:r>
      <w:r>
        <w:rPr>
          <w:rFonts w:hint="eastAsia"/>
          <w:sz w:val="28"/>
          <w:szCs w:val="28"/>
        </w:rPr>
        <w:t>教学秩序日检查、通报制度</w:t>
      </w:r>
      <w:r>
        <w:rPr>
          <w:rFonts w:hint="eastAsia"/>
          <w:sz w:val="28"/>
          <w:szCs w:val="28"/>
          <w:lang w:eastAsia="zh-CN"/>
        </w:rPr>
        <w:t>的完善与落实情况。</w:t>
      </w:r>
      <w:r>
        <w:rPr>
          <w:rFonts w:hint="eastAsia"/>
          <w:sz w:val="28"/>
          <w:szCs w:val="28"/>
        </w:rPr>
        <w:t>重点</w:t>
      </w:r>
      <w:r>
        <w:rPr>
          <w:rFonts w:hint="eastAsia"/>
          <w:sz w:val="28"/>
          <w:szCs w:val="28"/>
          <w:lang w:eastAsia="zh-CN"/>
        </w:rPr>
        <w:t>内容包括</w:t>
      </w:r>
      <w:r>
        <w:rPr>
          <w:rFonts w:hint="eastAsia"/>
          <w:sz w:val="28"/>
          <w:szCs w:val="28"/>
        </w:rPr>
        <w:t>教师到岗及教学准备、学生返校上课(含迟到、早退、旷课等)、教材到位、班级课程表张贴</w:t>
      </w:r>
      <w:r>
        <w:rPr>
          <w:rFonts w:hint="eastAsia"/>
          <w:sz w:val="28"/>
          <w:szCs w:val="28"/>
          <w:lang w:eastAsia="zh-CN"/>
        </w:rPr>
        <w:t>等；实行走班制教学以来，暴露出的师生管理问题，以及</w:t>
      </w:r>
      <w:r>
        <w:rPr>
          <w:rFonts w:hint="eastAsia"/>
          <w:sz w:val="28"/>
          <w:szCs w:val="28"/>
        </w:rPr>
        <w:t>教室及周边环境卫生</w:t>
      </w:r>
      <w:r>
        <w:rPr>
          <w:rFonts w:hint="eastAsia"/>
          <w:sz w:val="28"/>
          <w:szCs w:val="28"/>
          <w:lang w:eastAsia="zh-CN"/>
        </w:rPr>
        <w:t>管理问题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eastAsia="zh-CN"/>
        </w:rPr>
        <w:t>；教室开窗通风，师生佩戴口罩，体温登记等疫情防控管理问题等</w:t>
      </w:r>
      <w:r>
        <w:rPr>
          <w:rFonts w:hint="eastAsia"/>
          <w:sz w:val="28"/>
          <w:szCs w:val="28"/>
        </w:rPr>
        <w:t>。</w:t>
      </w:r>
    </w:p>
    <w:p>
      <w:pPr>
        <w:ind w:firstLine="6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2.教师备课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</w:rPr>
        <w:t>检查教师开学初教学准备情况，重点检查教师备课课时量是否达到要求，教案要素是否完整，教案整体质量情况。</w:t>
      </w:r>
    </w:p>
    <w:p>
      <w:pPr>
        <w:ind w:firstLine="6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3.期末试卷命题和批阅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</w:rPr>
        <w:t>重点针对202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—202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学期期末试卷命题、阅卷、登分、课程考核分析等情况开展检查</w:t>
      </w:r>
      <w:r>
        <w:rPr>
          <w:rFonts w:hint="eastAsia"/>
          <w:sz w:val="28"/>
          <w:szCs w:val="28"/>
          <w:lang w:eastAsia="zh-CN"/>
        </w:rPr>
        <w:t>，各项检查内容须按专业认证要求进行，为以后专业认证作准备</w:t>
      </w:r>
      <w:r>
        <w:rPr>
          <w:rFonts w:hint="eastAsia"/>
          <w:sz w:val="28"/>
          <w:szCs w:val="28"/>
        </w:rPr>
        <w:t>。</w:t>
      </w:r>
    </w:p>
    <w:p>
      <w:pPr>
        <w:ind w:firstLine="6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4.教学进度表填写</w:t>
      </w:r>
    </w:p>
    <w:p>
      <w:pPr>
        <w:ind w:firstLine="632"/>
        <w:rPr>
          <w:rFonts w:ascii="黑体" w:hAnsi="黑体" w:eastAsia="黑体"/>
          <w:sz w:val="28"/>
          <w:szCs w:val="28"/>
        </w:rPr>
      </w:pPr>
      <w:r>
        <w:rPr>
          <w:rFonts w:hint="eastAsia"/>
          <w:sz w:val="28"/>
          <w:szCs w:val="28"/>
        </w:rPr>
        <w:t>重点针对是否按学期课程计划填写教学进度表，课时划分、授课方法是否合理，课时安排是否突出重点等开展检查。</w:t>
      </w:r>
    </w:p>
    <w:p>
      <w:pPr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5.课程思政建设</w:t>
      </w:r>
    </w:p>
    <w:p>
      <w:pPr>
        <w:ind w:firstLine="632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⑴</w:t>
      </w:r>
      <w:r>
        <w:rPr>
          <w:rFonts w:hint="eastAsia"/>
          <w:sz w:val="28"/>
          <w:szCs w:val="28"/>
          <w:lang w:eastAsia="zh-CN"/>
        </w:rPr>
        <w:t>检查上学期课程思政建设任务完成情况</w:t>
      </w:r>
    </w:p>
    <w:p>
      <w:pPr>
        <w:ind w:firstLine="632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</w:t>
      </w:r>
      <w:r>
        <w:rPr>
          <w:rFonts w:hint="eastAsia"/>
          <w:sz w:val="28"/>
          <w:szCs w:val="28"/>
          <w:lang w:eastAsia="zh-CN"/>
        </w:rPr>
        <w:t>提高教师课程思政意识所进行的学习宣传措施；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②</w:t>
      </w:r>
      <w:r>
        <w:rPr>
          <w:rFonts w:hint="eastAsia"/>
          <w:sz w:val="28"/>
          <w:szCs w:val="28"/>
          <w:lang w:eastAsia="zh-CN"/>
        </w:rPr>
        <w:t>提升教师课程思政能力所开展的培训措施；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③</w:t>
      </w:r>
      <w:r>
        <w:rPr>
          <w:rFonts w:hint="eastAsia" w:ascii="Calibri" w:hAnsi="Calibri" w:cs="Calibri"/>
          <w:sz w:val="28"/>
          <w:szCs w:val="28"/>
          <w:lang w:eastAsia="zh-CN"/>
        </w:rPr>
        <w:t>推动课程思政建设所开展的其它活动。</w:t>
      </w:r>
    </w:p>
    <w:p>
      <w:pPr>
        <w:ind w:firstLine="632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⑵</w:t>
      </w:r>
      <w:r>
        <w:rPr>
          <w:rFonts w:hint="eastAsia"/>
          <w:sz w:val="28"/>
          <w:szCs w:val="28"/>
          <w:lang w:eastAsia="zh-CN"/>
        </w:rPr>
        <w:t>检查本学期系部课程思政计划</w:t>
      </w:r>
    </w:p>
    <w:p>
      <w:pPr>
        <w:ind w:firstLine="632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计划表应明确本学期系部课程思政建设要求：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</w:t>
      </w:r>
      <w:r>
        <w:rPr>
          <w:rFonts w:hint="eastAsia" w:ascii="Calibri" w:hAnsi="Calibri" w:cs="Calibri"/>
          <w:sz w:val="28"/>
          <w:szCs w:val="28"/>
          <w:lang w:eastAsia="zh-CN"/>
        </w:rPr>
        <w:t>进一步完善课程思政建设规划表；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②</w:t>
      </w:r>
      <w:r>
        <w:rPr>
          <w:rFonts w:hint="eastAsia" w:ascii="Calibri" w:hAnsi="Calibri" w:cs="Calibri"/>
          <w:sz w:val="28"/>
          <w:szCs w:val="28"/>
          <w:lang w:eastAsia="zh-CN"/>
        </w:rPr>
        <w:t>开展</w:t>
      </w:r>
      <w:r>
        <w:rPr>
          <w:rFonts w:hint="eastAsia"/>
          <w:sz w:val="28"/>
          <w:szCs w:val="28"/>
          <w:lang w:eastAsia="zh-CN"/>
        </w:rPr>
        <w:t>两次课程思政教研活动；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③</w:t>
      </w:r>
      <w:r>
        <w:rPr>
          <w:rFonts w:hint="eastAsia"/>
          <w:sz w:val="28"/>
          <w:szCs w:val="28"/>
          <w:lang w:eastAsia="zh-CN"/>
        </w:rPr>
        <w:t>教师教案应含有课程思政内容；</w:t>
      </w:r>
      <w:r>
        <w:rPr>
          <w:rFonts w:hint="eastAsia" w:ascii="Calibri" w:hAnsi="Calibri" w:cs="Calibri"/>
          <w:sz w:val="28"/>
          <w:szCs w:val="28"/>
          <w:lang w:eastAsia="zh-CN"/>
        </w:rPr>
        <w:t>④以</w:t>
      </w:r>
      <w:r>
        <w:rPr>
          <w:rFonts w:hint="eastAsia"/>
          <w:sz w:val="28"/>
          <w:szCs w:val="28"/>
          <w:lang w:eastAsia="zh-CN"/>
        </w:rPr>
        <w:t>专业或教研室为单位进行一次课程思政案例建设与评选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63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三、工作安排</w:t>
      </w:r>
    </w:p>
    <w:p>
      <w:pPr>
        <w:ind w:firstLine="63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1.系部自查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</w:rPr>
        <w:t>各系部根据教学检查有关事项和要求进行自查，认真填写检查登记表</w:t>
      </w:r>
      <w:r>
        <w:rPr>
          <w:rFonts w:hint="eastAsia"/>
          <w:sz w:val="28"/>
          <w:szCs w:val="28"/>
          <w:lang w:eastAsia="zh-CN"/>
        </w:rPr>
        <w:t>，完成系部自查报告并于</w:t>
      </w:r>
      <w:r>
        <w:rPr>
          <w:rFonts w:hint="eastAsia"/>
          <w:sz w:val="28"/>
          <w:szCs w:val="28"/>
          <w:lang w:val="en-US" w:eastAsia="zh-CN"/>
        </w:rPr>
        <w:t>4月15日之前上交于教学科</w:t>
      </w:r>
      <w:r>
        <w:rPr>
          <w:rFonts w:hint="eastAsia"/>
          <w:sz w:val="28"/>
          <w:szCs w:val="28"/>
        </w:rPr>
        <w:t>。</w:t>
      </w:r>
    </w:p>
    <w:p>
      <w:pPr>
        <w:ind w:firstLine="632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eastAsia="zh-CN"/>
        </w:rPr>
        <w:t>教务处抽查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</w:rPr>
        <w:t>教务处组织</w:t>
      </w:r>
      <w:r>
        <w:rPr>
          <w:rFonts w:hint="eastAsia"/>
          <w:sz w:val="28"/>
          <w:szCs w:val="28"/>
          <w:lang w:eastAsia="zh-CN"/>
        </w:rPr>
        <w:t>相关工作人员对</w:t>
      </w:r>
      <w:r>
        <w:rPr>
          <w:rFonts w:hint="eastAsia"/>
          <w:sz w:val="28"/>
          <w:szCs w:val="28"/>
        </w:rPr>
        <w:t>各系部教学工作要求落实情况</w:t>
      </w:r>
      <w:r>
        <w:rPr>
          <w:rFonts w:hint="eastAsia"/>
          <w:sz w:val="28"/>
          <w:szCs w:val="28"/>
          <w:lang w:eastAsia="zh-CN"/>
        </w:rPr>
        <w:t>进行抽查</w:t>
      </w:r>
      <w:r>
        <w:rPr>
          <w:rFonts w:hint="eastAsia"/>
          <w:sz w:val="28"/>
          <w:szCs w:val="28"/>
        </w:rPr>
        <w:t>。（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日）</w:t>
      </w:r>
    </w:p>
    <w:p>
      <w:pPr>
        <w:ind w:firstLine="632"/>
        <w:rPr>
          <w:sz w:val="28"/>
          <w:szCs w:val="28"/>
        </w:rPr>
      </w:pPr>
      <w:r>
        <w:rPr>
          <w:rFonts w:hint="eastAsia"/>
          <w:sz w:val="28"/>
          <w:szCs w:val="28"/>
        </w:rPr>
        <w:t>请各系部结合工作实际，认真做好分工，责任落实到人，确保</w:t>
      </w:r>
      <w:r>
        <w:rPr>
          <w:rFonts w:hint="eastAsia"/>
          <w:sz w:val="28"/>
          <w:szCs w:val="28"/>
          <w:lang w:val="en-US" w:eastAsia="zh-CN"/>
        </w:rPr>
        <w:t>2022年新学期开始，逐步推动我校各项教学工作规范有序进行。</w:t>
      </w:r>
    </w:p>
    <w:p>
      <w:pPr>
        <w:ind w:left="1322" w:leftChars="200" w:hanging="690" w:hangingChars="25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/>
          <w:sz w:val="28"/>
          <w:szCs w:val="28"/>
        </w:rPr>
        <w:t>附件：</w:t>
      </w:r>
      <w:r>
        <w:rPr>
          <w:rFonts w:hint="eastAsia" w:ascii="仿宋_GB2312"/>
          <w:sz w:val="28"/>
          <w:szCs w:val="28"/>
          <w:lang w:eastAsia="zh-CN"/>
        </w:rPr>
        <w:t>（以下检查登记表仅供各系部参考使用）</w:t>
      </w:r>
    </w:p>
    <w:p>
      <w:pPr>
        <w:ind w:left="1322" w:leftChars="200" w:hanging="690" w:hangingChars="25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1.拉萨师专教学秩序检查登记表</w:t>
      </w:r>
    </w:p>
    <w:p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2.教师备课情况检查登记表</w:t>
      </w:r>
    </w:p>
    <w:p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3.拉萨师专试卷命题与阅卷检查登记表</w:t>
      </w:r>
    </w:p>
    <w:p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4.拉萨师专教学进度检查登记表</w:t>
      </w:r>
    </w:p>
    <w:p>
      <w:pPr>
        <w:rPr>
          <w:sz w:val="28"/>
          <w:szCs w:val="28"/>
        </w:rPr>
      </w:pPr>
      <w:r>
        <w:rPr>
          <w:rFonts w:hint="eastAsia" w:ascii="仿宋_GB2312"/>
          <w:sz w:val="28"/>
          <w:szCs w:val="28"/>
        </w:rPr>
        <w:t>5.课程思政建设督导评估表</w:t>
      </w:r>
    </w:p>
    <w:p>
      <w:pPr>
        <w:ind w:firstLine="63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教务处</w:t>
      </w:r>
    </w:p>
    <w:p>
      <w:pPr>
        <w:ind w:right="1264" w:rightChars="400" w:firstLine="4140" w:firstLineChars="15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p>
      <w:pPr>
        <w:ind w:right="1264" w:rightChars="400" w:firstLine="632"/>
        <w:jc w:val="right"/>
        <w:rPr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588" w:bottom="1418" w:left="1588" w:header="0" w:footer="0" w:gutter="0"/>
          <w:pgNumType w:start="1"/>
          <w:cols w:space="720" w:num="1"/>
          <w:docGrid w:type="linesAndChars" w:linePitch="579" w:charSpace="-842"/>
        </w:sectPr>
      </w:pPr>
    </w:p>
    <w:p>
      <w:pPr>
        <w:spacing w:line="500" w:lineRule="exact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拉萨师范高等专科学校教学秩序检查登记表</w:t>
      </w:r>
    </w:p>
    <w:p>
      <w:pPr>
        <w:spacing w:line="50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系部：                                                           检查日期：         检查人员：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92"/>
        <w:gridCol w:w="851"/>
        <w:gridCol w:w="2846"/>
        <w:gridCol w:w="1275"/>
        <w:gridCol w:w="7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教室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班级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节次</w:t>
            </w: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课程名称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任课教师</w:t>
            </w: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4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0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line="340" w:lineRule="exact"/>
        <w:ind w:firstLine="41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说明：“检查结果”栏根据教师到岗及教学准备（教案）、学生上课(含迟到、早退、旷课等)、教材到位、教学多媒体正常使用、班级课程表张贴、教室及周边环境卫生等实际情况填写。</w:t>
      </w:r>
    </w:p>
    <w:p>
      <w:pPr>
        <w:spacing w:line="500" w:lineRule="exact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拉萨师范高等专科学校教师备课情况检查登记表</w:t>
      </w:r>
    </w:p>
    <w:p>
      <w:pPr>
        <w:spacing w:line="50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系部：                                                       检查日期：           检查人员：</w:t>
      </w:r>
    </w:p>
    <w:tbl>
      <w:tblPr>
        <w:tblStyle w:val="8"/>
        <w:tblW w:w="149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912"/>
        <w:gridCol w:w="1153"/>
        <w:gridCol w:w="1421"/>
        <w:gridCol w:w="1627"/>
        <w:gridCol w:w="2043"/>
        <w:gridCol w:w="4950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23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任教课程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周课时量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备课课时量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教案要素是否完整</w:t>
            </w: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所缺项目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教案整体质量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95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line="340" w:lineRule="exact"/>
        <w:ind w:firstLine="41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说明：教案要素是否完整指应包含教学目标、重点、难点、教学方法、教学时数、导入、教学过程、小结、作业，若不完整请登记所缺项目。</w:t>
      </w:r>
    </w:p>
    <w:p>
      <w:pPr>
        <w:spacing w:line="500" w:lineRule="exact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拉萨师范高等专科学校试卷命题与阅卷检查登记表</w:t>
      </w:r>
    </w:p>
    <w:p>
      <w:pPr>
        <w:spacing w:line="50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系部：                                                      检查日期：          检查人员：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888"/>
        <w:gridCol w:w="1218"/>
        <w:gridCol w:w="1094"/>
        <w:gridCol w:w="1174"/>
        <w:gridCol w:w="1435"/>
        <w:gridCol w:w="1577"/>
        <w:gridCol w:w="1382"/>
        <w:gridCol w:w="851"/>
        <w:gridCol w:w="850"/>
        <w:gridCol w:w="156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课程名称</w:t>
            </w: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试卷使用班级</w:t>
            </w: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题量是否适当</w:t>
            </w: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题型是否多样</w:t>
            </w: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试题与教学目标匹配程度</w:t>
            </w: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试题是否有误及错误表现</w:t>
            </w: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阅卷与评分标准是否一致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统分是否有误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登分是否有误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课程考核分析（试卷分析）质量</w:t>
            </w: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装订是否符合要求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188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line="340" w:lineRule="exact"/>
        <w:ind w:firstLine="41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说明：本表可以手工填写，也可以计算机录入后打印。手工填写时请注意工整、紧凑。一页不够时，可以顺序往下加页。</w:t>
      </w:r>
    </w:p>
    <w:p>
      <w:pPr>
        <w:spacing w:line="500" w:lineRule="exact"/>
        <w:ind w:firstLine="199" w:firstLineChars="6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拉萨师范高等专科学校教学进度表检查表</w:t>
      </w:r>
    </w:p>
    <w:p>
      <w:pPr>
        <w:spacing w:line="50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系部：                                                       检查日期：       检查人员：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988"/>
        <w:gridCol w:w="1134"/>
        <w:gridCol w:w="1701"/>
        <w:gridCol w:w="1418"/>
        <w:gridCol w:w="1559"/>
        <w:gridCol w:w="1701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开课班级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任课教师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是否填写教学进度表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周次填写规范合理性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章节内容填写规范合理性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教学进度执行情况</w:t>
            </w: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198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</w:tcPr>
          <w:p>
            <w:pPr>
              <w:spacing w:line="3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line="340" w:lineRule="exact"/>
        <w:ind w:firstLine="0" w:firstLineChars="0"/>
        <w:rPr>
          <w:rFonts w:asciiTheme="minorEastAsia" w:hAnsiTheme="minorEastAsia" w:eastAsiaTheme="minorEastAsia"/>
          <w:sz w:val="21"/>
          <w:szCs w:val="21"/>
        </w:rPr>
        <w:sectPr>
          <w:footerReference r:id="rId11" w:type="default"/>
          <w:pgSz w:w="16838" w:h="11906" w:orient="landscape"/>
          <w:pgMar w:top="1304" w:right="1134" w:bottom="1304" w:left="1134" w:header="0" w:footer="0" w:gutter="0"/>
          <w:cols w:space="720" w:num="1"/>
          <w:docGrid w:type="linesAndChars" w:linePitch="579" w:charSpace="-842"/>
        </w:sectPr>
      </w:pPr>
    </w:p>
    <w:p>
      <w:pPr>
        <w:spacing w:line="500" w:lineRule="exact"/>
        <w:ind w:firstLine="0"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</w:rPr>
        <w:t>附件5：</w:t>
      </w:r>
    </w:p>
    <w:p>
      <w:pPr>
        <w:spacing w:line="500" w:lineRule="exact"/>
        <w:ind w:firstLine="600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课程思政建设督导评估表</w:t>
      </w:r>
    </w:p>
    <w:p>
      <w:pPr>
        <w:spacing w:beforeLines="50" w:afterLines="50" w:line="42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被督导单位：                            督导日期：   年   月   日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894"/>
        <w:gridCol w:w="695"/>
        <w:gridCol w:w="687"/>
        <w:gridCol w:w="13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ascii="黑体" w:hAnsi="黑体" w:eastAsia="黑体" w:cstheme="minorBidi"/>
                <w:sz w:val="21"/>
                <w:szCs w:val="21"/>
              </w:rPr>
              <w:t>一级指标</w:t>
            </w:r>
          </w:p>
        </w:tc>
        <w:tc>
          <w:tcPr>
            <w:tcW w:w="5244" w:type="dxa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ascii="黑体" w:hAnsi="黑体" w:eastAsia="黑体" w:cstheme="minorBidi"/>
                <w:sz w:val="21"/>
                <w:szCs w:val="21"/>
              </w:rPr>
              <w:t>二级指标</w:t>
            </w:r>
          </w:p>
        </w:tc>
        <w:tc>
          <w:tcPr>
            <w:tcW w:w="709" w:type="dxa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ascii="黑体" w:hAnsi="黑体" w:eastAsia="黑体" w:cstheme="minorBidi"/>
                <w:sz w:val="21"/>
                <w:szCs w:val="21"/>
              </w:rPr>
              <w:t>分值</w:t>
            </w:r>
          </w:p>
        </w:tc>
        <w:tc>
          <w:tcPr>
            <w:tcW w:w="709" w:type="dxa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ascii="黑体" w:hAnsi="黑体" w:eastAsia="黑体" w:cstheme="minorBidi"/>
                <w:sz w:val="21"/>
                <w:szCs w:val="21"/>
              </w:rPr>
              <w:t>得分</w:t>
            </w:r>
          </w:p>
        </w:tc>
        <w:tc>
          <w:tcPr>
            <w:tcW w:w="1444" w:type="dxa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theme="minorBidi"/>
                <w:sz w:val="21"/>
                <w:szCs w:val="21"/>
              </w:rPr>
            </w:pPr>
            <w:r>
              <w:rPr>
                <w:rFonts w:ascii="黑体" w:hAnsi="黑体" w:eastAsia="黑体" w:cstheme="minorBidi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1.培养方案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1-1 培养目标中明确了学生思政素质的目标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1-2 毕业要求中明确了学生思政素质的要求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2.课程大纲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2-1 课程目标中明确了思政教育的目标（发现一门课程不符合，扣0.5分，扣完为止）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2-2 章节教学目标中包含了情感态度价值观目标（发现一处不符合，扣0.5分，扣完为止）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3.教材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3-1 教材选用注重意识形态安全，具有思想性、科学性，优先选用了“马工程”教材（发现一部教材不符合，不得分）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3-2 教材选用规范，适合我校学生实际（发现一处不规范，扣0.5分，扣完为止）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4.教学设计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15%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4-1 每门课程都有《课程思政规划表》（缺1门次扣0.5分，扣完为止）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4-2 教案中教学目标中包含了情感态度价值观目标（发现一处不符合，扣0.5分，扣完为止）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4-3 教案中有思政教育的案例资源、思想教育和学习指导等教学内容或教学活动（发现一处不符合，扣0.2分，扣完为止）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5.教学实施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15%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5-1 教师遵守课堂教学的纪律，没有发表不当不良言论（发现1人次扣0.5分，扣完为止）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5-2 教师课堂中师德良好，无学生投诉（发现1人次扣0.5分，扣完为止）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5-3 教师课堂实施了思政教育，效果良好（有学生负面反馈1人次扣0.5分，扣完为止）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6.教学资源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6-1 建立了课程思政教学资源库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6-2 课程思政教学资源库实现了共享共用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7.课程评价5%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7-1 课程评价中有对学生思政素质发展的评价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8.集中研讨、集体备课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20%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8-1 课程组集体备课、研讨交流课程思政每学期不少于3次（缺1次扣1分，扣完为止）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8-2 教研室每学期召开至少1次课程思政推进会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8-3 教师党支部每学期召开至少1次课程思政推进会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8-4 教研室每学期召开至少1次课程思政研讨交流会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8-5 教师党支部每学期召开至少1次课程思政研讨交流会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9.师资队伍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-1 教师全员参与并完成了思政相关培训（缺1人次或有1人未完成培训任务，扣0.2分，扣完为止）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 xml:space="preserve">-2 </w:t>
            </w: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</w:rPr>
              <w:t>教师全员参与了课程思政的教研活动（缺1人次，扣0.2分，扣完为止）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10.课程思政建设成果</w:t>
            </w:r>
          </w:p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10%</w:t>
            </w: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10-1 建成1门校级课程思政示范课程，加0.5分，加满为止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10-2 产生1名校级课程思政优秀教师，加0.5分，加满为止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10-3 产生1支校级课程思政优秀教学团队，加2分，加满为止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10-4 产生1项校级课程思政优秀教学案例，加0.5分，加满为止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10-5 产生1项校级课程思政专项教改项目，立项1项加0.2分，完成1项加0.4，加满为止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合计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0" w:firstLineChars="0"/>
        <w:rPr>
          <w:rFonts w:asciiTheme="minorEastAsia" w:hAnsiTheme="minorEastAsia" w:eastAsiaTheme="minorEastAsia" w:cstheme="minorBidi"/>
          <w:sz w:val="21"/>
          <w:szCs w:val="21"/>
        </w:rPr>
      </w:pPr>
    </w:p>
    <w:p>
      <w:pPr>
        <w:spacing w:line="360" w:lineRule="exact"/>
        <w:ind w:firstLine="0" w:firstLineChars="0"/>
        <w:rPr>
          <w:rFonts w:asciiTheme="minorEastAsia" w:hAnsiTheme="minorEastAsia" w:eastAsiaTheme="minorEastAsia" w:cstheme="minorBidi"/>
          <w:sz w:val="21"/>
          <w:szCs w:val="21"/>
        </w:rPr>
      </w:pPr>
    </w:p>
    <w:sectPr>
      <w:pgSz w:w="11906" w:h="16838"/>
      <w:pgMar w:top="1418" w:right="1588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40379"/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360" w:firstLineChars="1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Chars="1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drawingGridHorizontalSpacing w:val="158"/>
  <w:drawingGridVerticalSpacing w:val="57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04D16"/>
    <w:rsid w:val="00004D16"/>
    <w:rsid w:val="000072C2"/>
    <w:rsid w:val="00025414"/>
    <w:rsid w:val="00031D31"/>
    <w:rsid w:val="00057BDC"/>
    <w:rsid w:val="00072958"/>
    <w:rsid w:val="000F66AF"/>
    <w:rsid w:val="00100A52"/>
    <w:rsid w:val="00102F60"/>
    <w:rsid w:val="00107ADD"/>
    <w:rsid w:val="001112E5"/>
    <w:rsid w:val="00113CA4"/>
    <w:rsid w:val="00127557"/>
    <w:rsid w:val="00150110"/>
    <w:rsid w:val="001633DA"/>
    <w:rsid w:val="00166ECB"/>
    <w:rsid w:val="001906A3"/>
    <w:rsid w:val="0019704E"/>
    <w:rsid w:val="001B67FB"/>
    <w:rsid w:val="001D2734"/>
    <w:rsid w:val="001E075E"/>
    <w:rsid w:val="00200AEA"/>
    <w:rsid w:val="00207626"/>
    <w:rsid w:val="00216299"/>
    <w:rsid w:val="00237AE9"/>
    <w:rsid w:val="00245685"/>
    <w:rsid w:val="002800D7"/>
    <w:rsid w:val="0029789F"/>
    <w:rsid w:val="002A616A"/>
    <w:rsid w:val="002F0939"/>
    <w:rsid w:val="002F3A1F"/>
    <w:rsid w:val="003131F2"/>
    <w:rsid w:val="0032320D"/>
    <w:rsid w:val="00336945"/>
    <w:rsid w:val="00346CD0"/>
    <w:rsid w:val="00364051"/>
    <w:rsid w:val="00397E8E"/>
    <w:rsid w:val="003A0F2B"/>
    <w:rsid w:val="003A3739"/>
    <w:rsid w:val="003B68B5"/>
    <w:rsid w:val="003B7275"/>
    <w:rsid w:val="004047BA"/>
    <w:rsid w:val="00420E48"/>
    <w:rsid w:val="00423BFB"/>
    <w:rsid w:val="00424C00"/>
    <w:rsid w:val="00440813"/>
    <w:rsid w:val="004479AE"/>
    <w:rsid w:val="00474863"/>
    <w:rsid w:val="00492593"/>
    <w:rsid w:val="004B5D56"/>
    <w:rsid w:val="004B5ECB"/>
    <w:rsid w:val="004E1179"/>
    <w:rsid w:val="004E32EB"/>
    <w:rsid w:val="004F2FDD"/>
    <w:rsid w:val="005018C0"/>
    <w:rsid w:val="005071A0"/>
    <w:rsid w:val="005108B9"/>
    <w:rsid w:val="00511DCB"/>
    <w:rsid w:val="00531B5B"/>
    <w:rsid w:val="00573BCF"/>
    <w:rsid w:val="00594FBC"/>
    <w:rsid w:val="00595328"/>
    <w:rsid w:val="006162BF"/>
    <w:rsid w:val="006248FF"/>
    <w:rsid w:val="00635E13"/>
    <w:rsid w:val="00637D3E"/>
    <w:rsid w:val="00675CF1"/>
    <w:rsid w:val="006828CC"/>
    <w:rsid w:val="0068550C"/>
    <w:rsid w:val="00687AB8"/>
    <w:rsid w:val="006933DB"/>
    <w:rsid w:val="00695B4F"/>
    <w:rsid w:val="00697EA2"/>
    <w:rsid w:val="006B2C4F"/>
    <w:rsid w:val="006C2E3B"/>
    <w:rsid w:val="006D16BB"/>
    <w:rsid w:val="006F7279"/>
    <w:rsid w:val="007148D0"/>
    <w:rsid w:val="00733E95"/>
    <w:rsid w:val="00734468"/>
    <w:rsid w:val="00736ECD"/>
    <w:rsid w:val="00742457"/>
    <w:rsid w:val="00742905"/>
    <w:rsid w:val="00773866"/>
    <w:rsid w:val="007A2827"/>
    <w:rsid w:val="007E5794"/>
    <w:rsid w:val="007F7390"/>
    <w:rsid w:val="00825839"/>
    <w:rsid w:val="00834051"/>
    <w:rsid w:val="00834525"/>
    <w:rsid w:val="00834F13"/>
    <w:rsid w:val="00853810"/>
    <w:rsid w:val="00855573"/>
    <w:rsid w:val="008757CC"/>
    <w:rsid w:val="008766C3"/>
    <w:rsid w:val="008801CB"/>
    <w:rsid w:val="008B2190"/>
    <w:rsid w:val="008C0B6A"/>
    <w:rsid w:val="008D0918"/>
    <w:rsid w:val="008F11C9"/>
    <w:rsid w:val="008F4C9A"/>
    <w:rsid w:val="00937361"/>
    <w:rsid w:val="009515FD"/>
    <w:rsid w:val="00953F28"/>
    <w:rsid w:val="00955D9B"/>
    <w:rsid w:val="00964130"/>
    <w:rsid w:val="009923FE"/>
    <w:rsid w:val="00994297"/>
    <w:rsid w:val="00997E83"/>
    <w:rsid w:val="009A7D09"/>
    <w:rsid w:val="009A7D6B"/>
    <w:rsid w:val="00A2772C"/>
    <w:rsid w:val="00A44FE7"/>
    <w:rsid w:val="00A47E63"/>
    <w:rsid w:val="00A84D90"/>
    <w:rsid w:val="00A962F0"/>
    <w:rsid w:val="00AA0688"/>
    <w:rsid w:val="00AA60DF"/>
    <w:rsid w:val="00AB4CD2"/>
    <w:rsid w:val="00AC7AF3"/>
    <w:rsid w:val="00AD66AD"/>
    <w:rsid w:val="00AE1874"/>
    <w:rsid w:val="00B25F16"/>
    <w:rsid w:val="00B310AD"/>
    <w:rsid w:val="00B34345"/>
    <w:rsid w:val="00B5255C"/>
    <w:rsid w:val="00B53C9B"/>
    <w:rsid w:val="00B858B2"/>
    <w:rsid w:val="00B92B33"/>
    <w:rsid w:val="00BE636A"/>
    <w:rsid w:val="00C248DC"/>
    <w:rsid w:val="00C51E24"/>
    <w:rsid w:val="00C85663"/>
    <w:rsid w:val="00CA58FA"/>
    <w:rsid w:val="00CA6244"/>
    <w:rsid w:val="00CE2A99"/>
    <w:rsid w:val="00D172D4"/>
    <w:rsid w:val="00D447A4"/>
    <w:rsid w:val="00D459E9"/>
    <w:rsid w:val="00D90C57"/>
    <w:rsid w:val="00DA4474"/>
    <w:rsid w:val="00DE67BD"/>
    <w:rsid w:val="00E062BA"/>
    <w:rsid w:val="00E16388"/>
    <w:rsid w:val="00E3254B"/>
    <w:rsid w:val="00E40141"/>
    <w:rsid w:val="00E60721"/>
    <w:rsid w:val="00E725BC"/>
    <w:rsid w:val="00E73F63"/>
    <w:rsid w:val="00E75902"/>
    <w:rsid w:val="00E92E7F"/>
    <w:rsid w:val="00E97EAE"/>
    <w:rsid w:val="00EC16B5"/>
    <w:rsid w:val="00EC6929"/>
    <w:rsid w:val="00ED1771"/>
    <w:rsid w:val="00EF0940"/>
    <w:rsid w:val="00EF1396"/>
    <w:rsid w:val="00F37FB7"/>
    <w:rsid w:val="00F540AF"/>
    <w:rsid w:val="00F540BC"/>
    <w:rsid w:val="00F561E5"/>
    <w:rsid w:val="00F73869"/>
    <w:rsid w:val="00F817CB"/>
    <w:rsid w:val="00F833E8"/>
    <w:rsid w:val="00F86E57"/>
    <w:rsid w:val="00F87A6D"/>
    <w:rsid w:val="00FA4278"/>
    <w:rsid w:val="00FB5540"/>
    <w:rsid w:val="00FC4BEC"/>
    <w:rsid w:val="00FD071C"/>
    <w:rsid w:val="00FE52D7"/>
    <w:rsid w:val="00FF6236"/>
    <w:rsid w:val="024E5C26"/>
    <w:rsid w:val="024F72E7"/>
    <w:rsid w:val="04181815"/>
    <w:rsid w:val="04912CA0"/>
    <w:rsid w:val="04BE7185"/>
    <w:rsid w:val="055C0B0A"/>
    <w:rsid w:val="057C1113"/>
    <w:rsid w:val="07833E42"/>
    <w:rsid w:val="079F4226"/>
    <w:rsid w:val="082B6573"/>
    <w:rsid w:val="082E1DAA"/>
    <w:rsid w:val="08745B35"/>
    <w:rsid w:val="08871C90"/>
    <w:rsid w:val="097D2D2D"/>
    <w:rsid w:val="09857371"/>
    <w:rsid w:val="0B0B1183"/>
    <w:rsid w:val="0BA84BBB"/>
    <w:rsid w:val="0E092C4A"/>
    <w:rsid w:val="0E6D0016"/>
    <w:rsid w:val="0EF27862"/>
    <w:rsid w:val="0F0E43A8"/>
    <w:rsid w:val="103375C4"/>
    <w:rsid w:val="109028EC"/>
    <w:rsid w:val="1171785A"/>
    <w:rsid w:val="11EA35E1"/>
    <w:rsid w:val="17841683"/>
    <w:rsid w:val="1B7B5531"/>
    <w:rsid w:val="1C3A6133"/>
    <w:rsid w:val="1E1F2017"/>
    <w:rsid w:val="1E571938"/>
    <w:rsid w:val="1F015A31"/>
    <w:rsid w:val="1F735545"/>
    <w:rsid w:val="1F737275"/>
    <w:rsid w:val="202D1CC6"/>
    <w:rsid w:val="20705FBC"/>
    <w:rsid w:val="208610D4"/>
    <w:rsid w:val="215D705A"/>
    <w:rsid w:val="231362FE"/>
    <w:rsid w:val="23524FA9"/>
    <w:rsid w:val="23BD6056"/>
    <w:rsid w:val="24882BF4"/>
    <w:rsid w:val="253E07E3"/>
    <w:rsid w:val="25FC1F20"/>
    <w:rsid w:val="262E7185"/>
    <w:rsid w:val="2751001C"/>
    <w:rsid w:val="278018C0"/>
    <w:rsid w:val="27DF4D24"/>
    <w:rsid w:val="27F90C7A"/>
    <w:rsid w:val="29750B70"/>
    <w:rsid w:val="2A3578E3"/>
    <w:rsid w:val="2AD90226"/>
    <w:rsid w:val="2C4A181B"/>
    <w:rsid w:val="2C565FE5"/>
    <w:rsid w:val="2C756A77"/>
    <w:rsid w:val="2C855C79"/>
    <w:rsid w:val="2D6921DA"/>
    <w:rsid w:val="2DA934A5"/>
    <w:rsid w:val="2E272D56"/>
    <w:rsid w:val="2F031F16"/>
    <w:rsid w:val="2F56509B"/>
    <w:rsid w:val="30472F55"/>
    <w:rsid w:val="30F665AC"/>
    <w:rsid w:val="312701B0"/>
    <w:rsid w:val="31EC2709"/>
    <w:rsid w:val="32900F98"/>
    <w:rsid w:val="33B47616"/>
    <w:rsid w:val="341321C2"/>
    <w:rsid w:val="37257AFE"/>
    <w:rsid w:val="396441E8"/>
    <w:rsid w:val="3A96625B"/>
    <w:rsid w:val="3B0343DE"/>
    <w:rsid w:val="3B984608"/>
    <w:rsid w:val="3BF0093D"/>
    <w:rsid w:val="3C6F233A"/>
    <w:rsid w:val="3C75465A"/>
    <w:rsid w:val="3C923AA3"/>
    <w:rsid w:val="3D242EB8"/>
    <w:rsid w:val="3D5F77D3"/>
    <w:rsid w:val="3D760D36"/>
    <w:rsid w:val="3DC573B1"/>
    <w:rsid w:val="3DDA1851"/>
    <w:rsid w:val="3DDD11F3"/>
    <w:rsid w:val="3E172D81"/>
    <w:rsid w:val="3ED77320"/>
    <w:rsid w:val="3FEB24FF"/>
    <w:rsid w:val="40AD15B1"/>
    <w:rsid w:val="40CA5B7A"/>
    <w:rsid w:val="410C0F16"/>
    <w:rsid w:val="4120423A"/>
    <w:rsid w:val="41293987"/>
    <w:rsid w:val="41480CEE"/>
    <w:rsid w:val="41B93F3D"/>
    <w:rsid w:val="429E408F"/>
    <w:rsid w:val="42D931A6"/>
    <w:rsid w:val="42EE40C4"/>
    <w:rsid w:val="44632800"/>
    <w:rsid w:val="455E5605"/>
    <w:rsid w:val="457C04BB"/>
    <w:rsid w:val="47C02C16"/>
    <w:rsid w:val="487E16FA"/>
    <w:rsid w:val="48BC3820"/>
    <w:rsid w:val="49D65FEA"/>
    <w:rsid w:val="49F27DFD"/>
    <w:rsid w:val="4BD36A7F"/>
    <w:rsid w:val="4CCC09B2"/>
    <w:rsid w:val="4D2B73BB"/>
    <w:rsid w:val="4E716B6B"/>
    <w:rsid w:val="4EB92905"/>
    <w:rsid w:val="4F1612BE"/>
    <w:rsid w:val="4F4A38FD"/>
    <w:rsid w:val="501D11C6"/>
    <w:rsid w:val="50545B6C"/>
    <w:rsid w:val="5107033B"/>
    <w:rsid w:val="51CC6A1D"/>
    <w:rsid w:val="52011FCA"/>
    <w:rsid w:val="52D969C2"/>
    <w:rsid w:val="530F48B5"/>
    <w:rsid w:val="54805315"/>
    <w:rsid w:val="54A43A0F"/>
    <w:rsid w:val="54FC298D"/>
    <w:rsid w:val="559F227B"/>
    <w:rsid w:val="55D409B1"/>
    <w:rsid w:val="569650E7"/>
    <w:rsid w:val="5729196C"/>
    <w:rsid w:val="587A7E5D"/>
    <w:rsid w:val="595A6079"/>
    <w:rsid w:val="5A473677"/>
    <w:rsid w:val="5BFF0BC0"/>
    <w:rsid w:val="5E0D50E3"/>
    <w:rsid w:val="5EE60FC9"/>
    <w:rsid w:val="60F41C21"/>
    <w:rsid w:val="610F4689"/>
    <w:rsid w:val="613A51ED"/>
    <w:rsid w:val="62B07CF8"/>
    <w:rsid w:val="62D6520F"/>
    <w:rsid w:val="62F32300"/>
    <w:rsid w:val="636F7691"/>
    <w:rsid w:val="63772196"/>
    <w:rsid w:val="63F00D7E"/>
    <w:rsid w:val="64DE65CE"/>
    <w:rsid w:val="65061460"/>
    <w:rsid w:val="652D672F"/>
    <w:rsid w:val="65D514A0"/>
    <w:rsid w:val="661E6C5E"/>
    <w:rsid w:val="67165A48"/>
    <w:rsid w:val="6859507C"/>
    <w:rsid w:val="689F2F31"/>
    <w:rsid w:val="6A1E7BBD"/>
    <w:rsid w:val="6B0B29B9"/>
    <w:rsid w:val="6BB30C6B"/>
    <w:rsid w:val="6D4603B1"/>
    <w:rsid w:val="6E1020E7"/>
    <w:rsid w:val="70401153"/>
    <w:rsid w:val="70575C05"/>
    <w:rsid w:val="71B85A50"/>
    <w:rsid w:val="71FE4CD4"/>
    <w:rsid w:val="729E6CB1"/>
    <w:rsid w:val="732530BF"/>
    <w:rsid w:val="7417027E"/>
    <w:rsid w:val="74D06DF1"/>
    <w:rsid w:val="76F43E70"/>
    <w:rsid w:val="77336DEC"/>
    <w:rsid w:val="78D37ED6"/>
    <w:rsid w:val="79047BB4"/>
    <w:rsid w:val="790C0576"/>
    <w:rsid w:val="79410018"/>
    <w:rsid w:val="7A2B39B2"/>
    <w:rsid w:val="7A962548"/>
    <w:rsid w:val="7ABC7E31"/>
    <w:rsid w:val="7EF76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otnote reference"/>
    <w:qFormat/>
    <w:uiPriority w:val="0"/>
    <w:rPr>
      <w:vertAlign w:val="superscript"/>
    </w:rPr>
  </w:style>
  <w:style w:type="character" w:customStyle="1" w:styleId="13">
    <w:name w:val="脚注文本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eastAsia="仿宋_GB2312"/>
      <w:kern w:val="2"/>
      <w:sz w:val="18"/>
    </w:rPr>
  </w:style>
  <w:style w:type="character" w:customStyle="1" w:styleId="15">
    <w:name w:val="批注框文本 Char"/>
    <w:basedOn w:val="10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gwb\gwb1.gw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3D5A-93F1-4503-8093-06BB341D1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gwb1.gwb</Template>
  <Company>MS</Company>
  <Pages>8</Pages>
  <Words>2373</Words>
  <Characters>2545</Characters>
  <Lines>24</Lines>
  <Paragraphs>7</Paragraphs>
  <TotalTime>116</TotalTime>
  <ScaleCrop>false</ScaleCrop>
  <LinksUpToDate>false</LinksUpToDate>
  <CharactersWithSpaces>2902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2021-08-30T07:59:00Z</dcterms:created>
  <dc:creator>CN=蘧智华/OU=教育厅办公室/OU=西藏自治区教育厅/O=TIBET</dc:creator>
  <cp:lastModifiedBy>偶尔准两杆</cp:lastModifiedBy>
  <cp:lastPrinted>2022-03-28T08:10:18Z</cp:lastPrinted>
  <dcterms:modified xsi:type="dcterms:W3CDTF">2022-03-28T08:20:28Z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D515A8E662F24843B4F52F8DC13BAA00</vt:lpwstr>
  </property>
</Properties>
</file>