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after="48" w:line="44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24129515"/>
      <w:bookmarkStart w:id="1" w:name="_Toc529874826"/>
    </w:p>
    <w:p>
      <w:pPr>
        <w:pStyle w:val="2"/>
        <w:spacing w:before="360" w:beforeLines="150" w:after="240"/>
        <w:jc w:val="center"/>
        <w:rPr>
          <w:rFonts w:ascii="黑体" w:hAnsi="黑体" w:eastAsia="黑体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学前教育专业人才培养方案</w:t>
      </w:r>
      <w:bookmarkEnd w:id="0"/>
      <w:bookmarkEnd w:id="1"/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一、专业简介</w:t>
      </w:r>
    </w:p>
    <w:p>
      <w:pPr>
        <w:spacing w:before="48" w:after="48" w:line="440" w:lineRule="exact"/>
        <w:ind w:firstLine="48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学前教育专业始建于2009年。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现有教师20人，其中副教授6人。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11年来，</w:t>
      </w:r>
      <w:r>
        <w:rPr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以马克思列宁主义、毛泽东思想、邓小平理论、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三个代表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重要思想、科学发展观和习近平新时代中国特色社会主义思想为指导，以《幼儿园工作规程》《幼儿园教育指导纲要》《国务院关于当前发展学前教育的若干意见》《</w:t>
      </w:r>
      <w:r>
        <w:rPr>
          <w:rFonts w:hint="eastAsia"/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中共中央国务院关于学前教育深化改革规范发展的若干意见</w:t>
      </w:r>
      <w:r>
        <w:rPr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》为依据，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遵循“提升内涵、强化特色、服务社会”的建设方针，尊循</w:t>
      </w:r>
      <w:r>
        <w:rPr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幼儿教师成长规律，结合当前和今后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西藏地区</w:t>
      </w:r>
      <w:r>
        <w:rPr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学前教育事业发展和幼儿园人才市场的需求，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围绕新时代“四有”好老师培养的基本要求，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建立理论教学、实践教学和素质教育三</w:t>
      </w:r>
      <w:bookmarkStart w:id="2" w:name="_GoBack"/>
      <w:bookmarkEnd w:id="2"/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个体系，培养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具有较强的专业实践能力、初步的研究能力和较高的实践智慧，具备终身学习与可持续发展潜力的幼儿园教师。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2018届毕业生初次就业率达91.67%，用人单位对毕业生满意和较满意率达98.33%。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二、培养目标</w:t>
      </w:r>
    </w:p>
    <w:p>
      <w:pPr>
        <w:spacing w:before="48" w:after="48" w:line="440" w:lineRule="exact"/>
        <w:ind w:firstLine="480" w:firstLineChars="200"/>
        <w:rPr>
          <w:rFonts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本专业立足西藏自治区学前教育改革发展的需要，培养德智体美劳全面发展，</w:t>
      </w:r>
      <w:r>
        <w:rPr>
          <w:rFonts w:hint="eastAsia" w:asciiTheme="minorEastAsia" w:hAnsiTheme="minorEastAsia" w:cstheme="minorEastAsia"/>
          <w:color w:val="000000" w:themeColor="text1"/>
          <w:lang w:val="zh-TW" w:eastAsia="zh-TW"/>
          <w14:textFill>
            <w14:solidFill>
              <w14:schemeClr w14:val="tx1"/>
            </w14:solidFill>
          </w14:textFill>
        </w:rPr>
        <w:t>具备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"http://baike.so.com/doc/2208903.html"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学前教育的专业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理念与师德、专业知识、专业能力，能胜任幼儿园健康、语言、社会、科学、艺术等领域教学，能开展幼儿园班级教育管理工作，具有较高藏汉双语水平的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一专多能</w:t>
      </w:r>
      <w:r>
        <w:rPr>
          <w:rFonts w:hint="eastAsia" w:asciiTheme="minorEastAsia" w:hAnsi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”型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"http://jiaoshigongzuozongjie.unjs.com/"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EastAsia" w:hAnsiTheme="minorEastAsia" w:cstheme="minor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学生毕业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年左右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预期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能达到以下目标：</w:t>
      </w:r>
    </w:p>
    <w:p>
      <w:pPr>
        <w:spacing w:before="48" w:after="48" w:line="440" w:lineRule="exact"/>
        <w:ind w:firstLine="562" w:firstLineChars="200"/>
        <w:rPr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目标1：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为人师表。具备良好的师德，关爱、尊重和信任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幼儿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，具有维护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幼儿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合法权益、促进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幼儿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身心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全面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发展的能力。</w:t>
      </w:r>
    </w:p>
    <w:p>
      <w:pPr>
        <w:spacing w:before="48" w:after="48" w:line="440" w:lineRule="exact"/>
        <w:ind w:firstLine="562" w:firstLineChars="200"/>
        <w:rPr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目标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素养综合。具有一定的科学和人文素养，理解幼儿身心发展规律和学习特点，系统掌握学前教育专业基本知识、幼儿园教育教学的基本方法和策略。</w:t>
      </w:r>
    </w:p>
    <w:p>
      <w:pPr>
        <w:spacing w:before="48" w:after="48" w:line="440" w:lineRule="exact"/>
        <w:ind w:firstLine="562" w:firstLineChars="200"/>
        <w:rPr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目标3：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胜任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保教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能够依据幼儿教育相关的政策法规、幼儿身心发展规律和学习特点，运用幼儿保育与学前教育的基本知识，科学规划一日生活，科学创设环境，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胜任学前保教工作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；具备较好的音乐、舞蹈、美术等专业技能和技巧，具备合理组织各领域活动的能力；具有观察幼儿、与幼儿谈话并能记录与分析的能力，具备幼儿园活动评价能力。</w:t>
      </w:r>
    </w:p>
    <w:p>
      <w:pPr>
        <w:spacing w:before="48" w:after="48" w:line="440" w:lineRule="exact"/>
        <w:ind w:firstLine="562" w:firstLineChars="200"/>
        <w:rPr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目标4：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育人有效。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掌握幼儿园班级的特点，具备建立班级秩序与规则，合理规划利用班级空间，创设良好班级环境的能力；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能够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建立良好的同事关系、师幼关系，营造良好班级氛围，为人师表，发挥自身榜样作用。</w:t>
      </w:r>
    </w:p>
    <w:p>
      <w:pPr>
        <w:spacing w:before="48" w:after="48" w:line="440" w:lineRule="exact"/>
        <w:ind w:firstLine="562" w:firstLineChars="200"/>
        <w:rPr>
          <w:rFonts w:eastAsia="PMingLiU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28"/>
          <w:lang w:val="zh-TW" w:eastAsia="zh-TW"/>
          <w14:textFill>
            <w14:solidFill>
              <w14:schemeClr w14:val="tx1"/>
            </w14:solidFill>
          </w14:textFill>
        </w:rPr>
        <w:t>目标5：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反思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发展。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具备终身学习能力、知识更新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能力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与自我完善能力，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能够适应时代和教育发展需求进行学习和职业生涯规划；初步掌握反思方法和技能，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具备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一定的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创新意识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，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适应社会与环境的可持续发展要求。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三、毕业要求</w:t>
      </w:r>
    </w:p>
    <w:p>
      <w:pPr>
        <w:spacing w:before="48" w:after="48" w:line="440" w:lineRule="exact"/>
        <w:ind w:firstLine="480" w:firstLineChars="200"/>
        <w:rPr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学生毕业时，在师德、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保教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、育人、专业发展等方面应达到以下要求：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（一）践行师德</w:t>
      </w:r>
    </w:p>
    <w:p>
      <w:pPr>
        <w:spacing w:before="48" w:after="48" w:line="440" w:lineRule="exact"/>
        <w:ind w:firstLine="562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1.师德规范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贯彻习近平新时代中国特色社会主义思想，践行社会主义核心价值观，树立马克思主义历史观、民族观、国家观、文化观、宗教观和唯物论、无神论，增进对伟大祖国、中华民族、中华文化、中国共产党、中国特色社会主义的认同，维护民族团结；贯彻党的教育方针，以立德树人为己任；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遵守幼儿教师职业道德规范，具有依法执教的意识，</w:t>
      </w:r>
      <w:r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立志成为有理想信念、有道德情操、有扎实学识、有仁爱之心的好老师。</w:t>
      </w:r>
    </w:p>
    <w:p>
      <w:pPr>
        <w:spacing w:before="48" w:after="48" w:line="440" w:lineRule="exact"/>
        <w:ind w:firstLine="562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2.教育情怀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：具有从教意愿，认同幼儿园教师工作的意义和专业性，热爱学前教育事业和幼儿园教师职业，具有正确的世界观、人生观和价值观；具有人文底蕴和科学精神，具有正确的儿童观，热爱儿童、尊重儿童、以幼儿为本，做幼儿健康成长的启蒙者和引路人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（二）学会教学</w:t>
      </w:r>
    </w:p>
    <w:p>
      <w:pPr>
        <w:spacing w:before="48" w:after="48" w:line="440" w:lineRule="exact"/>
        <w:ind w:firstLine="56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3.保教知识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理解幼儿学习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特点和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身心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发展规律，具备扎实的学前教育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学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幼儿心理学、学前儿童卫生与保育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学前儿童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游戏、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五大领域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教育、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手工制作与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环境创设等专业知识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；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掌握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音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乐、舞蹈、美术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的</w:t>
      </w:r>
      <w:r>
        <w:rPr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基本理论知识与技能</w:t>
      </w:r>
      <w:r>
        <w:rPr>
          <w:rFonts w:hint="eastAsia"/>
          <w:color w:val="000000" w:themeColor="text1"/>
          <w:szCs w:val="24"/>
          <w:lang w:val="zh-TW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掌握观察、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了解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评价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和初步研究幼儿以及进行教育科学研究的基本理论、知识与方法，具有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幼儿园班级管理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、家园合作、幼儿园与社区的合作及幼小衔接的基本理论与知识；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具备较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的人文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科学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、艺术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素养，良好的心理素质和较强的意志力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before="48" w:after="48" w:line="440" w:lineRule="exact"/>
        <w:ind w:firstLine="56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4.保教能力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具备较强的学前保教实践能力和较高的实践智慧，能够依据学前教育相关法规政策和学前保教的基本理论与知识，科学规划一日生活、科学创设环境、合理组织活动；具有观察幼儿、与幼儿谈话并能记录与分析的能力，具有幼儿园活动评价能力；善于沟通与合作，具有</w:t>
      </w:r>
      <w:r>
        <w:rPr>
          <w:rFonts w:hint="eastAsia"/>
          <w:color w:val="000000" w:themeColor="text1"/>
          <w:szCs w:val="24"/>
          <w:lang w:val="zh-TW" w:eastAsia="zh-TW"/>
          <w14:textFill>
            <w14:solidFill>
              <w14:schemeClr w14:val="tx1"/>
            </w14:solidFill>
          </w14:textFill>
        </w:rPr>
        <w:t>幼儿园班级管理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、家园合作、幼儿园与社区的合作及幼小衔接的基本能力；具备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较好的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汉藏双语表达与阅读理解能力，普通话等级达标、获得字体书写合格证书。</w:t>
      </w:r>
    </w:p>
    <w:p>
      <w:pPr>
        <w:spacing w:before="48" w:after="48" w:line="440" w:lineRule="exact"/>
        <w:ind w:firstLine="56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（三）学会育人</w:t>
      </w:r>
    </w:p>
    <w:p>
      <w:pPr>
        <w:spacing w:before="48" w:after="48" w:line="440" w:lineRule="exact"/>
        <w:ind w:firstLine="56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5.班级管理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掌握幼儿园班级的特点，创设良好班级环境，充分利用各种教育资源，建立良好的同伴关系和师幼关系，营造班级氛围，发挥自身的榜样作用。</w:t>
      </w:r>
    </w:p>
    <w:p>
      <w:pPr>
        <w:spacing w:before="48" w:after="48" w:line="440" w:lineRule="exact"/>
        <w:ind w:firstLine="56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6.综合育人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了解幼儿社会性——情感发展的特点和规律，注重培育幼儿良好意志品质和行为习惯；理解环境、幼儿园文化和一日生活对幼儿发展的价值，充分利用多种教育契机，对幼儿进行教育；综合利用幼儿园、家庭和社区各种资源全面育人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（四）学会发展</w:t>
      </w:r>
    </w:p>
    <w:p>
      <w:pPr>
        <w:spacing w:before="48" w:after="48" w:line="440" w:lineRule="exact"/>
        <w:ind w:firstLine="56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7.学会反思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具备终身学习与可持续的发展潜力；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了解国内外学前教育改革发展的趋势和前沿动态，能够结合就业现状制定自身学习和职业生涯发展规划，养成自主学习习惯，具有一定的自我管理能力；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能初步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运用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现代信息技术查询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资料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出问题、分析问题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解决问题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spacing w:before="48" w:after="48" w:line="440" w:lineRule="exact"/>
        <w:ind w:firstLine="56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8.沟通合作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：具有团队协作的精神，掌握沟通合作技能，具备小组互助和合作学习的体验。</w:t>
      </w:r>
    </w:p>
    <w:p>
      <w:pPr>
        <w:spacing w:before="120" w:beforeLines="50" w:after="12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毕业要求对培养目标的支撑关系矩阵</w:t>
      </w:r>
    </w:p>
    <w:tbl>
      <w:tblPr>
        <w:tblStyle w:val="2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190"/>
        <w:gridCol w:w="1178"/>
        <w:gridCol w:w="1211"/>
        <w:gridCol w:w="1232"/>
        <w:gridCol w:w="12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毕业要求</w:t>
            </w:r>
          </w:p>
        </w:tc>
        <w:tc>
          <w:tcPr>
            <w:tcW w:w="119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目标1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为人师表</w:t>
            </w:r>
          </w:p>
        </w:tc>
        <w:tc>
          <w:tcPr>
            <w:tcW w:w="117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目标2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素养综合</w:t>
            </w:r>
          </w:p>
        </w:tc>
        <w:tc>
          <w:tcPr>
            <w:tcW w:w="121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目标3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胜任保教</w:t>
            </w:r>
          </w:p>
        </w:tc>
        <w:tc>
          <w:tcPr>
            <w:tcW w:w="123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目标4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育人有效</w:t>
            </w:r>
          </w:p>
        </w:tc>
        <w:tc>
          <w:tcPr>
            <w:tcW w:w="12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目标5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反思发展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师德规范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教育情怀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保教知识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保教能力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班级管理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综合育人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学会反思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7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沟通合作</w:t>
            </w:r>
          </w:p>
        </w:tc>
        <w:tc>
          <w:tcPr>
            <w:tcW w:w="119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1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3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1221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四、学期与学制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</w:t>
      </w:r>
      <w:r>
        <w:rPr>
          <w:rFonts w:hint="eastAsia" w:ascii="宋体" w:hAnsi="宋体" w:cs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每学年分为秋季和春季两个学期。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学制</w:t>
      </w:r>
      <w:r>
        <w:rPr>
          <w:rFonts w:hint="eastAsia" w:ascii="宋体" w:hAnsi="宋体" w:cs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基本学制3年，可提前半年或延期一年毕业。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五、毕业学分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129学分。</w:t>
      </w:r>
    </w:p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六、课程体系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（一）学科专业课程</w:t>
      </w:r>
    </w:p>
    <w:p>
      <w:pPr>
        <w:spacing w:before="48" w:after="48" w:line="440" w:lineRule="exact"/>
        <w:ind w:firstLine="480" w:firstLineChars="200"/>
        <w:rPr>
          <w:rStyle w:val="86"/>
          <w:rFonts w:ascii="楷体_GB2312" w:hAnsi="宋体" w:eastAsia="楷体_GB2312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6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学前儿童卫生与保育、幼儿园五大</w:t>
      </w:r>
      <w:r>
        <w:rPr>
          <w:rStyle w:val="86"/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领域教育概论、</w:t>
      </w:r>
      <w:r>
        <w:rPr>
          <w:rStyle w:val="86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学前教育政策与法规、学前</w:t>
      </w:r>
      <w:r>
        <w:rPr>
          <w:rStyle w:val="86"/>
          <w:color w:val="000000" w:themeColor="text1"/>
          <w14:textFill>
            <w14:solidFill>
              <w14:schemeClr w14:val="tx1"/>
            </w14:solidFill>
          </w14:textFill>
        </w:rPr>
        <w:t>儿童游戏</w:t>
      </w:r>
      <w:r>
        <w:rPr>
          <w:rStyle w:val="86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理论与实践、幼儿教育科学研究方法、形体训练、乐理与视唱、美术基础、幼儿园环境创设、幼儿舞蹈与创编、琴法、藏族民间儿童游戏实践、藏族民俗手工制作等。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（二）教师教育类课程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教师口语与普通话、汉字书写、</w:t>
      </w:r>
      <w:r>
        <w:rPr>
          <w:rStyle w:val="86"/>
          <w:color w:val="000000" w:themeColor="text1"/>
          <w14:textFill>
            <w14:solidFill>
              <w14:schemeClr w14:val="tx1"/>
            </w14:solidFill>
          </w14:textFill>
        </w:rPr>
        <w:t>学前教育学、幼儿心理学</w:t>
      </w:r>
      <w:r>
        <w:rPr>
          <w:rStyle w:val="86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、幼儿园</w:t>
      </w:r>
      <w:r>
        <w:rPr>
          <w:rStyle w:val="86"/>
          <w:color w:val="000000" w:themeColor="text1"/>
          <w14:textFill>
            <w14:solidFill>
              <w14:schemeClr w14:val="tx1"/>
            </w14:solidFill>
          </w14:textFill>
        </w:rPr>
        <w:t>班级管理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、现代教育技术、教师职业道德、</w:t>
      </w:r>
      <w:r>
        <w:rPr>
          <w:rStyle w:val="86"/>
          <w:color w:val="000000" w:themeColor="text1"/>
          <w14:textFill>
            <w14:solidFill>
              <w14:schemeClr w14:val="tx1"/>
            </w14:solidFill>
          </w14:textFill>
        </w:rPr>
        <w:t>幼儿</w:t>
      </w:r>
      <w:r>
        <w:rPr>
          <w:rStyle w:val="86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园五大领域活动设计与指导、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教育见习、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教育研习、教育实习等。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（三）人文社会与科学素养课程</w:t>
      </w:r>
    </w:p>
    <w:p>
      <w:pPr>
        <w:spacing w:before="48" w:after="48" w:line="440" w:lineRule="exact"/>
        <w:ind w:firstLine="480" w:firstLineChars="200"/>
        <w:rPr>
          <w:rStyle w:val="86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藏文、英语、语文、计算机基础及应用、自然科学概论、通识选修课等。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（四）主要实践及其教学要求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主要实践</w:t>
      </w:r>
      <w:r>
        <w:rPr>
          <w:rFonts w:hint="eastAsia" w:ascii="宋体" w:hAnsi="宋体" w:cs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教师口语与普通话、汉字书写、形体训练、视唱、琴法、</w:t>
      </w:r>
      <w:r>
        <w:rPr>
          <w:rStyle w:val="86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幼儿舞蹈与创编、美术基础、</w:t>
      </w:r>
      <w:r>
        <w:rPr>
          <w:rStyle w:val="86"/>
          <w:color w:val="000000" w:themeColor="text1"/>
          <w14:textFill>
            <w14:solidFill>
              <w14:schemeClr w14:val="tx1"/>
            </w14:solidFill>
          </w14:textFill>
        </w:rPr>
        <w:t>幼儿</w:t>
      </w:r>
      <w:r>
        <w:rPr>
          <w:rStyle w:val="86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园</w:t>
      </w:r>
      <w:r>
        <w:rPr>
          <w:rStyle w:val="86"/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五大领域活动设计与指导、保教知识与能力、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教育见习、教育研习、教育实习。</w:t>
      </w:r>
    </w:p>
    <w:p>
      <w:pPr>
        <w:spacing w:before="48" w:after="48" w:line="440" w:lineRule="exact"/>
        <w:ind w:firstLine="562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教学要求</w:t>
      </w:r>
      <w:r>
        <w:rPr>
          <w:rFonts w:hint="eastAsia" w:ascii="宋体" w:hAnsi="宋体" w:cs="宋体"/>
          <w:b/>
          <w:color w:val="000000" w:themeColor="text1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学生必须完成上述全部实践教学任务，通过实践教学达成以下目标：在实践中加深对学前教育专业理论知识的理解，基本实现理论学习与实践技能培养相结合；初步打下保教实践的基础，初步掌握保教基本技能，初步掌握班级指导和综合育人的基本方法，获得教学与育人的实践体验，增强对幼儿教师职业的认同感；初步培养团队合作精神及沟通反思能力。</w:t>
      </w:r>
    </w:p>
    <w:p>
      <w:pPr>
        <w:spacing w:before="120" w:beforeLines="50" w:after="120" w:afterLines="50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（五</w:t>
      </w: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）课程结构与学分分布</w:t>
      </w:r>
    </w:p>
    <w:tbl>
      <w:tblPr>
        <w:tblStyle w:val="27"/>
        <w:tblW w:w="7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925"/>
        <w:gridCol w:w="709"/>
        <w:gridCol w:w="1134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393" w:type="dxa"/>
            <w:gridSpan w:val="2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709" w:type="dxa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1134" w:type="dxa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学分比例</w:t>
            </w:r>
          </w:p>
        </w:tc>
        <w:tc>
          <w:tcPr>
            <w:tcW w:w="2660" w:type="dxa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通识必修课程</w:t>
            </w:r>
          </w:p>
        </w:tc>
        <w:tc>
          <w:tcPr>
            <w:tcW w:w="1925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国家规定必开课程</w:t>
            </w:r>
          </w:p>
        </w:tc>
        <w:tc>
          <w:tcPr>
            <w:tcW w:w="709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  <w:tc>
          <w:tcPr>
            <w:tcW w:w="2660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人文与科学素养课程</w:t>
            </w:r>
          </w:p>
        </w:tc>
        <w:tc>
          <w:tcPr>
            <w:tcW w:w="709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1%</w:t>
            </w:r>
          </w:p>
        </w:tc>
        <w:tc>
          <w:tcPr>
            <w:tcW w:w="2660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其中选修8学分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8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教师教育课程</w:t>
            </w:r>
          </w:p>
        </w:tc>
        <w:tc>
          <w:tcPr>
            <w:tcW w:w="1925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709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134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2.6%</w:t>
            </w:r>
          </w:p>
        </w:tc>
        <w:tc>
          <w:tcPr>
            <w:tcW w:w="2660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8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5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选修课</w:t>
            </w:r>
          </w:p>
        </w:tc>
        <w:tc>
          <w:tcPr>
            <w:tcW w:w="709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34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660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468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学科专业课程</w:t>
            </w:r>
          </w:p>
        </w:tc>
        <w:tc>
          <w:tcPr>
            <w:tcW w:w="1925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必修课</w:t>
            </w:r>
          </w:p>
        </w:tc>
        <w:tc>
          <w:tcPr>
            <w:tcW w:w="709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134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1%</w:t>
            </w:r>
          </w:p>
        </w:tc>
        <w:tc>
          <w:tcPr>
            <w:tcW w:w="2660" w:type="dxa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68" w:type="dxa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925" w:type="dxa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2660" w:type="dxa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20" w:beforeLines="50" w:after="120" w:afterLines="50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（六）周学时统计</w:t>
      </w:r>
    </w:p>
    <w:tbl>
      <w:tblPr>
        <w:tblStyle w:val="27"/>
        <w:tblW w:w="57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30"/>
        <w:gridCol w:w="622"/>
        <w:gridCol w:w="696"/>
        <w:gridCol w:w="729"/>
        <w:gridCol w:w="696"/>
        <w:gridCol w:w="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课程类别</w:t>
            </w:r>
          </w:p>
        </w:tc>
        <w:tc>
          <w:tcPr>
            <w:tcW w:w="4059" w:type="dxa"/>
            <w:gridSpan w:val="6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学期及周课时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0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五</w:t>
            </w:r>
          </w:p>
        </w:tc>
        <w:tc>
          <w:tcPr>
            <w:tcW w:w="68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通识必修课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集中</w:t>
            </w:r>
          </w:p>
          <w:p>
            <w:pPr>
              <w:spacing w:before="48" w:after="48" w:line="240" w:lineRule="auto"/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实习</w:t>
            </w:r>
          </w:p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18周</w:t>
            </w: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通识选修课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6" w:type="dxa"/>
            <w:vMerge w:val="continue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专业必修课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6" w:type="dxa"/>
            <w:vMerge w:val="continue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教师教育必修课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96" w:type="dxa"/>
            <w:vMerge w:val="continue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教师教育选修课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22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Merge w:val="continue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0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630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2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29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七、课程计划</w:t>
      </w:r>
    </w:p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（一）通识必修课程  要求学分：</w:t>
      </w:r>
      <w:r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</w:p>
    <w:tbl>
      <w:tblPr>
        <w:tblStyle w:val="27"/>
        <w:tblW w:w="96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734"/>
        <w:gridCol w:w="622"/>
        <w:gridCol w:w="642"/>
        <w:gridCol w:w="600"/>
        <w:gridCol w:w="633"/>
        <w:gridCol w:w="600"/>
        <w:gridCol w:w="600"/>
        <w:gridCol w:w="417"/>
        <w:gridCol w:w="686"/>
        <w:gridCol w:w="1222"/>
        <w:gridCol w:w="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开课部门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藏文Ⅰ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A0000005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A0000003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体育与健康教育Ⅰ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思想道德修养与法律基础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F0000005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形势与政策Ⅰ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国防教育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2周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学生工作处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J0000002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军事理论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学生工作处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讲座</w:t>
            </w:r>
          </w:p>
        </w:tc>
      </w:tr>
      <w:tr>
        <w:trPr>
          <w:cantSplit/>
          <w:trHeight w:val="394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计算机基础及应用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0-3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信息技术系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A0000002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藏文Ⅱ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A0000006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英语Ⅱ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A0000004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语文Ⅱ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C0000002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体育与健康教育Ⅱ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F0000002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毛泽东思想与中国特色社会主义理论体系概论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F0000006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形势与政策Ⅱ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J0000003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职业生涯与发展规划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学生工作处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</w:tr>
      <w:tr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C0000003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体育与健康教育Ⅲ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F0000003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马克思主义“五观”教育概论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F0000004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思想政治理论课实践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F0000007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形势与政策Ⅲ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F0000008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形势与政策Ⅳ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F0000009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形势与政策Ⅴ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J0000004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大学生就业指导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16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学生工作处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讲座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spacing w:before="48" w:after="48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B0000001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自然科学概论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数学和自然科学系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（二）通识选修课程  要求学分：8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分人文社会科学类课程、自然科学类课程两大模块。以线上课程为主，线下课程为辅。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第二、三、四学期在全校通识选修课程模块中选择修读，只可选择本专业外的课程，且必须人文社会科学类课程4学分、自然科学类课程4学分。</w:t>
      </w:r>
    </w:p>
    <w:p>
      <w:pPr>
        <w:spacing w:before="48" w:after="48" w:line="240" w:lineRule="auto"/>
        <w:ind w:firstLine="562" w:firstLineChars="200"/>
        <w:rPr>
          <w:rFonts w:asciiTheme="minorEastAsia" w:hAnsiTheme="minorEastAsia" w:cstheme="minorEastAsia"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（三）学科专业必修课程  要求学分：27</w:t>
      </w:r>
    </w:p>
    <w:tbl>
      <w:tblPr>
        <w:tblStyle w:val="27"/>
        <w:tblW w:w="9632" w:type="dxa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736"/>
        <w:gridCol w:w="600"/>
        <w:gridCol w:w="664"/>
        <w:gridCol w:w="584"/>
        <w:gridCol w:w="627"/>
        <w:gridCol w:w="600"/>
        <w:gridCol w:w="621"/>
        <w:gridCol w:w="397"/>
        <w:gridCol w:w="685"/>
        <w:gridCol w:w="1233"/>
        <w:gridCol w:w="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开课部门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CE041001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形体训练Ⅰ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CE041002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美术基础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2-1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CE041003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乐理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CE041004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形体训练Ⅱ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CE041005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电子琴法Ⅰ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CE041006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幼儿舞蹈与创编Ⅰ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EE041007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幼儿手工制作Ⅰ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CE041008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电子琴法Ⅱ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CE041009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幼儿舞蹈与创编Ⅱ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体育艺术系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EE041010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幼儿手工制作Ⅱ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="48" w:after="48" w:line="240" w:lineRule="auto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EE041011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视唱与练耳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EE041012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幼儿园环境创设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（三）教师教育必修课程  要求学分：42</w:t>
      </w:r>
    </w:p>
    <w:tbl>
      <w:tblPr>
        <w:tblStyle w:val="27"/>
        <w:tblW w:w="96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1733"/>
        <w:gridCol w:w="611"/>
        <w:gridCol w:w="642"/>
        <w:gridCol w:w="590"/>
        <w:gridCol w:w="643"/>
        <w:gridCol w:w="621"/>
        <w:gridCol w:w="579"/>
        <w:gridCol w:w="417"/>
        <w:gridCol w:w="686"/>
        <w:gridCol w:w="1222"/>
        <w:gridCol w:w="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开课部门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H0003001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汉字书写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技能课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A0003002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教师口语与普通话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语文和社会科学系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EE043001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幼儿心理学Ⅰ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EE043002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幼儿心理学Ⅱ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FOOO3001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教师职业道德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1-9周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EE043003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EE043004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幼儿园班级管理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EE043005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学前儿童游戏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EE043006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学前儿童卫生与保育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D0003001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1-1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信息技术系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EE043007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学前教育科学研究方法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EE043008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中外学前教育史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EE043009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幼儿科学教育与活动指导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EE043010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幼儿社会教育教育与活动指导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EE043011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幼儿语言教育教育与活动指导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EE043012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幼儿健康教育教育与活动设计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H0003001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教育见习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1周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H0003002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教育研习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各系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H0003003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教育实习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jc w:val="left"/>
              <w:rPr>
                <w:rFonts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18周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18周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教务处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EE043013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学前教育政策与法规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48" w:after="48" w:line="440" w:lineRule="exact"/>
        <w:ind w:firstLine="562" w:firstLineChars="200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（四）教师教育选修课程  要求学分：18（以下课程任选9门）</w:t>
      </w:r>
    </w:p>
    <w:tbl>
      <w:tblPr>
        <w:tblStyle w:val="27"/>
        <w:tblW w:w="96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746"/>
        <w:gridCol w:w="621"/>
        <w:gridCol w:w="622"/>
        <w:gridCol w:w="600"/>
        <w:gridCol w:w="643"/>
        <w:gridCol w:w="621"/>
        <w:gridCol w:w="568"/>
        <w:gridCol w:w="439"/>
        <w:gridCol w:w="675"/>
        <w:gridCol w:w="1222"/>
        <w:gridCol w:w="9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课程编码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学分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理论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实验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学时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学期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开课部门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EE044001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幼儿文学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EE044002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奥尔夫音乐教育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EE044003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幼儿教师口语（普通话方向）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1-9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幼儿教师口语（少数民族语言方向）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EE044004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藏族民间儿童游戏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EE044006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蒙台梭利教学法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EE044007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幼儿心理健康教育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EE044008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幼儿故事讲演</w:t>
            </w: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EE044009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幼儿问题行为的识别与应对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2-0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EE044011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玩教具制作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EE044012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幼儿教师礼仪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EE044013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幼儿教师心理健康教育</w:t>
            </w: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0-2</w:t>
            </w:r>
          </w:p>
        </w:tc>
        <w:tc>
          <w:tcPr>
            <w:tcW w:w="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教育系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实践课</w:t>
            </w:r>
          </w:p>
        </w:tc>
      </w:tr>
    </w:tbl>
    <w:p>
      <w:pPr>
        <w:spacing w:before="120" w:beforeLines="50" w:after="120" w:afterLines="50" w:line="440" w:lineRule="exact"/>
        <w:ind w:firstLine="562" w:firstLineChars="200"/>
        <w:jc w:val="center"/>
        <w:rPr>
          <w:rFonts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课程计划对毕业要求的支撑关系矩阵</w:t>
      </w:r>
    </w:p>
    <w:tbl>
      <w:tblPr>
        <w:tblStyle w:val="27"/>
        <w:tblW w:w="93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9"/>
        <w:gridCol w:w="626"/>
        <w:gridCol w:w="643"/>
        <w:gridCol w:w="621"/>
        <w:gridCol w:w="654"/>
        <w:gridCol w:w="696"/>
        <w:gridCol w:w="708"/>
        <w:gridCol w:w="675"/>
        <w:gridCol w:w="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26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师德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规范</w:t>
            </w:r>
          </w:p>
        </w:tc>
        <w:tc>
          <w:tcPr>
            <w:tcW w:w="643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情怀</w:t>
            </w:r>
          </w:p>
        </w:tc>
        <w:tc>
          <w:tcPr>
            <w:tcW w:w="621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保教知识</w:t>
            </w:r>
          </w:p>
        </w:tc>
        <w:tc>
          <w:tcPr>
            <w:tcW w:w="654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保教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</w:tc>
        <w:tc>
          <w:tcPr>
            <w:tcW w:w="696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708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育人</w:t>
            </w:r>
          </w:p>
        </w:tc>
        <w:tc>
          <w:tcPr>
            <w:tcW w:w="675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学会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反思</w:t>
            </w:r>
          </w:p>
        </w:tc>
        <w:tc>
          <w:tcPr>
            <w:tcW w:w="685" w:type="dxa"/>
            <w:vAlign w:val="center"/>
          </w:tcPr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沟通</w:t>
            </w:r>
          </w:p>
          <w:p>
            <w:pPr>
              <w:spacing w:beforeLines="0" w:afterLines="0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藏文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语文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体育与健康教育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Ⅱ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20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、Ⅲ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计算机基础及应用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思想道德修养与法律基础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马克思主义“五观”教育概论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思想政治理论课实践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形势与政策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职业生涯与发展规划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大学生就业指导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自然科学概论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形体训练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美术基础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乐理与视唱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电子琴法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幼儿舞蹈与创编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幼儿手工制作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幼儿园环境创设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保教知识与能力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汉字书写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教师口语与普通话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幼儿心理学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Ⅰ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cstheme="minorEastAsia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Ⅱ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学前教育学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幼儿园班级管理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教师职业道德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学前儿童游戏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学前儿童卫生与保育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现代教育技术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学前教育科学研究方法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幼儿园五大领域教育概论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幼儿园各领域活动设计与指导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教育见习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教育研习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教育实习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学前教育政策与法规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教师教育选修课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999" w:type="dxa"/>
            <w:vAlign w:val="center"/>
          </w:tcPr>
          <w:p>
            <w:pPr>
              <w:pStyle w:val="91"/>
              <w:spacing w:before="48" w:beforeLines="20" w:after="48" w:afterLines="2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通识选修课</w:t>
            </w:r>
          </w:p>
        </w:tc>
        <w:tc>
          <w:tcPr>
            <w:tcW w:w="62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</w:t>
            </w:r>
          </w:p>
        </w:tc>
        <w:tc>
          <w:tcPr>
            <w:tcW w:w="621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  <w:tc>
          <w:tcPr>
            <w:tcW w:w="654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6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spacing w:before="48" w:after="48" w:line="240" w:lineRule="auto"/>
              <w:jc w:val="center"/>
              <w:rPr>
                <w:rFonts w:asciiTheme="minorEastAsia" w:hAnsiTheme="minorEastAsia" w:cs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48" w:after="48" w:line="440" w:lineRule="exact"/>
        <w:ind w:firstLine="560" w:firstLineChars="200"/>
        <w:rPr>
          <w:rFonts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八、说明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1.本次培养方案的执行时间：自20</w:t>
      </w:r>
      <w: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级学生开始执行。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2.本次修订培养方案的负责人和参加人员：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负责人：强巴班旦（教育系主任）、卓嘎（教育系副主任）、平措卓嘎（学前教育专业负责人）。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教师代表：车雪琴、范孝楚、宋红英、尼珍、孙玉凤、罗珍、郭小青、韩美超。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校外专家：普珍（拉萨市实验幼儿园副园长）、卓玛央宗（拉萨市城关区九幼园长）、次杨（拉萨市城关区二幼园长）。</w:t>
      </w:r>
    </w:p>
    <w:p>
      <w:pPr>
        <w:spacing w:before="48" w:after="48" w:line="440" w:lineRule="exact"/>
        <w:ind w:firstLine="480" w:firstLineChars="200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幼儿园教师代表：格桑桑姆（拉萨市城关区二幼）、洛桑拉姆（拉萨市实验幼儿园）。</w:t>
      </w:r>
    </w:p>
    <w:p>
      <w:pPr>
        <w:spacing w:before="48" w:after="48" w:line="440" w:lineRule="exact"/>
        <w:ind w:firstLine="480" w:firstLineChars="200"/>
        <w:rPr>
          <w:rFonts w:ascii="黑体" w:hAnsi="黑体" w:eastAsia="黑体"/>
          <w:b/>
          <w:bCs/>
          <w:color w:val="000000" w:themeColor="text1"/>
          <w:szCs w:val="2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高年级学生代表：田滢(17级学前4)、卫色益西（17学前1班）。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1247" w:right="1077" w:bottom="1021" w:left="1077" w:header="851" w:footer="737" w:gutter="0"/>
      <w:pgNumType w:start="1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8156"/>
    </w:sdtPr>
    <w:sdtContent>
      <w:p>
        <w:pPr>
          <w:pStyle w:val="17"/>
          <w:spacing w:before="48" w:after="4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17"/>
      <w:spacing w:before="48" w:after="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before="48" w:after="4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pacing w:before="48" w:after="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48" w:after="4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pacing w:before="48" w:after="4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spacing w:before="48" w:after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7CB"/>
    <w:rsid w:val="0000073B"/>
    <w:rsid w:val="0000273C"/>
    <w:rsid w:val="000047C4"/>
    <w:rsid w:val="000065C5"/>
    <w:rsid w:val="00007D17"/>
    <w:rsid w:val="00011A0F"/>
    <w:rsid w:val="00012661"/>
    <w:rsid w:val="000128A2"/>
    <w:rsid w:val="00014597"/>
    <w:rsid w:val="00014AAE"/>
    <w:rsid w:val="00015D7A"/>
    <w:rsid w:val="00017761"/>
    <w:rsid w:val="00017F97"/>
    <w:rsid w:val="00020507"/>
    <w:rsid w:val="00022862"/>
    <w:rsid w:val="00022E29"/>
    <w:rsid w:val="00024FD2"/>
    <w:rsid w:val="00025B05"/>
    <w:rsid w:val="00030686"/>
    <w:rsid w:val="00031B70"/>
    <w:rsid w:val="00032B6B"/>
    <w:rsid w:val="00033756"/>
    <w:rsid w:val="0003672D"/>
    <w:rsid w:val="00043778"/>
    <w:rsid w:val="00043D95"/>
    <w:rsid w:val="00044177"/>
    <w:rsid w:val="000455A6"/>
    <w:rsid w:val="000509A0"/>
    <w:rsid w:val="00056A05"/>
    <w:rsid w:val="000664FE"/>
    <w:rsid w:val="0006668B"/>
    <w:rsid w:val="00066DC8"/>
    <w:rsid w:val="000671B3"/>
    <w:rsid w:val="00070921"/>
    <w:rsid w:val="00073F47"/>
    <w:rsid w:val="000751A4"/>
    <w:rsid w:val="00083A5F"/>
    <w:rsid w:val="00084EB0"/>
    <w:rsid w:val="00085B09"/>
    <w:rsid w:val="000905F1"/>
    <w:rsid w:val="00091091"/>
    <w:rsid w:val="00091A41"/>
    <w:rsid w:val="00091A7C"/>
    <w:rsid w:val="00093FB1"/>
    <w:rsid w:val="000973FA"/>
    <w:rsid w:val="000A3176"/>
    <w:rsid w:val="000A42F8"/>
    <w:rsid w:val="000A4CCC"/>
    <w:rsid w:val="000A5DD9"/>
    <w:rsid w:val="000B3099"/>
    <w:rsid w:val="000B49FE"/>
    <w:rsid w:val="000B5EDF"/>
    <w:rsid w:val="000B6A88"/>
    <w:rsid w:val="000C026D"/>
    <w:rsid w:val="000C07B5"/>
    <w:rsid w:val="000C08C6"/>
    <w:rsid w:val="000C4B2D"/>
    <w:rsid w:val="000C5353"/>
    <w:rsid w:val="000C7707"/>
    <w:rsid w:val="000D1B43"/>
    <w:rsid w:val="000D1F4D"/>
    <w:rsid w:val="000D4580"/>
    <w:rsid w:val="000D6062"/>
    <w:rsid w:val="000D6683"/>
    <w:rsid w:val="000D6714"/>
    <w:rsid w:val="000D7323"/>
    <w:rsid w:val="000D7D15"/>
    <w:rsid w:val="000D7E32"/>
    <w:rsid w:val="000E26A6"/>
    <w:rsid w:val="000E28E0"/>
    <w:rsid w:val="000E52E9"/>
    <w:rsid w:val="000F39D7"/>
    <w:rsid w:val="000F4459"/>
    <w:rsid w:val="001010DC"/>
    <w:rsid w:val="00102233"/>
    <w:rsid w:val="00102CFB"/>
    <w:rsid w:val="00104A7F"/>
    <w:rsid w:val="00106D67"/>
    <w:rsid w:val="00107441"/>
    <w:rsid w:val="0011023B"/>
    <w:rsid w:val="00110E00"/>
    <w:rsid w:val="001117A3"/>
    <w:rsid w:val="00111B78"/>
    <w:rsid w:val="00111F42"/>
    <w:rsid w:val="00112D4B"/>
    <w:rsid w:val="00114973"/>
    <w:rsid w:val="00120850"/>
    <w:rsid w:val="00121A81"/>
    <w:rsid w:val="00123A83"/>
    <w:rsid w:val="0013065F"/>
    <w:rsid w:val="00130C57"/>
    <w:rsid w:val="00136172"/>
    <w:rsid w:val="00136A09"/>
    <w:rsid w:val="00137829"/>
    <w:rsid w:val="00137967"/>
    <w:rsid w:val="001439A1"/>
    <w:rsid w:val="00145417"/>
    <w:rsid w:val="001509B8"/>
    <w:rsid w:val="00150ADE"/>
    <w:rsid w:val="00150CCF"/>
    <w:rsid w:val="001574B1"/>
    <w:rsid w:val="001578F2"/>
    <w:rsid w:val="001616AC"/>
    <w:rsid w:val="00162740"/>
    <w:rsid w:val="00162884"/>
    <w:rsid w:val="001642B9"/>
    <w:rsid w:val="00170592"/>
    <w:rsid w:val="00170638"/>
    <w:rsid w:val="00175227"/>
    <w:rsid w:val="00175FEA"/>
    <w:rsid w:val="00183B80"/>
    <w:rsid w:val="00185B20"/>
    <w:rsid w:val="00191D70"/>
    <w:rsid w:val="00194C7F"/>
    <w:rsid w:val="00195E4C"/>
    <w:rsid w:val="00195F04"/>
    <w:rsid w:val="00196DE6"/>
    <w:rsid w:val="00197B20"/>
    <w:rsid w:val="001A1160"/>
    <w:rsid w:val="001A2D56"/>
    <w:rsid w:val="001A3EFC"/>
    <w:rsid w:val="001A74C7"/>
    <w:rsid w:val="001B083A"/>
    <w:rsid w:val="001B2C9D"/>
    <w:rsid w:val="001B2F68"/>
    <w:rsid w:val="001B5314"/>
    <w:rsid w:val="001C13AD"/>
    <w:rsid w:val="001C1A11"/>
    <w:rsid w:val="001C214A"/>
    <w:rsid w:val="001C3B3F"/>
    <w:rsid w:val="001C5E1B"/>
    <w:rsid w:val="001C7014"/>
    <w:rsid w:val="001D3296"/>
    <w:rsid w:val="001D4B19"/>
    <w:rsid w:val="001D76E8"/>
    <w:rsid w:val="001D7E02"/>
    <w:rsid w:val="001E1416"/>
    <w:rsid w:val="001E5294"/>
    <w:rsid w:val="001F0FFD"/>
    <w:rsid w:val="001F429C"/>
    <w:rsid w:val="001F674F"/>
    <w:rsid w:val="001F67C7"/>
    <w:rsid w:val="001F79C5"/>
    <w:rsid w:val="001F7D67"/>
    <w:rsid w:val="002014D9"/>
    <w:rsid w:val="0020178B"/>
    <w:rsid w:val="00203AE8"/>
    <w:rsid w:val="00212F30"/>
    <w:rsid w:val="00214D02"/>
    <w:rsid w:val="00215907"/>
    <w:rsid w:val="00215D58"/>
    <w:rsid w:val="0021652A"/>
    <w:rsid w:val="002201DA"/>
    <w:rsid w:val="0022025A"/>
    <w:rsid w:val="00220C31"/>
    <w:rsid w:val="00220CAF"/>
    <w:rsid w:val="00222B54"/>
    <w:rsid w:val="00223295"/>
    <w:rsid w:val="00225E81"/>
    <w:rsid w:val="002276BD"/>
    <w:rsid w:val="00227EA9"/>
    <w:rsid w:val="00233B59"/>
    <w:rsid w:val="00237237"/>
    <w:rsid w:val="002414FD"/>
    <w:rsid w:val="00243036"/>
    <w:rsid w:val="0024471F"/>
    <w:rsid w:val="00245741"/>
    <w:rsid w:val="00251152"/>
    <w:rsid w:val="002511A7"/>
    <w:rsid w:val="00252A9E"/>
    <w:rsid w:val="00260339"/>
    <w:rsid w:val="002606C9"/>
    <w:rsid w:val="00260E45"/>
    <w:rsid w:val="00264C4F"/>
    <w:rsid w:val="0026596F"/>
    <w:rsid w:val="002667DF"/>
    <w:rsid w:val="002717ED"/>
    <w:rsid w:val="00273C3A"/>
    <w:rsid w:val="00274CD1"/>
    <w:rsid w:val="002773A2"/>
    <w:rsid w:val="00280F33"/>
    <w:rsid w:val="0029347E"/>
    <w:rsid w:val="0029590A"/>
    <w:rsid w:val="00295B64"/>
    <w:rsid w:val="00295BA7"/>
    <w:rsid w:val="002A0A93"/>
    <w:rsid w:val="002A259D"/>
    <w:rsid w:val="002B0400"/>
    <w:rsid w:val="002B1EA4"/>
    <w:rsid w:val="002B2EE5"/>
    <w:rsid w:val="002B353F"/>
    <w:rsid w:val="002B4480"/>
    <w:rsid w:val="002B7E7A"/>
    <w:rsid w:val="002C297C"/>
    <w:rsid w:val="002C29F5"/>
    <w:rsid w:val="002C2B9F"/>
    <w:rsid w:val="002C4809"/>
    <w:rsid w:val="002C52F6"/>
    <w:rsid w:val="002C7202"/>
    <w:rsid w:val="002C758A"/>
    <w:rsid w:val="002D151E"/>
    <w:rsid w:val="002D5DA8"/>
    <w:rsid w:val="002E3E3B"/>
    <w:rsid w:val="002E6ECD"/>
    <w:rsid w:val="002F4F26"/>
    <w:rsid w:val="002F5AE6"/>
    <w:rsid w:val="0030514D"/>
    <w:rsid w:val="0030538B"/>
    <w:rsid w:val="00310E96"/>
    <w:rsid w:val="00311597"/>
    <w:rsid w:val="003128EB"/>
    <w:rsid w:val="00313F32"/>
    <w:rsid w:val="003154E2"/>
    <w:rsid w:val="00315F00"/>
    <w:rsid w:val="00316BCF"/>
    <w:rsid w:val="00320081"/>
    <w:rsid w:val="003220D2"/>
    <w:rsid w:val="003221A4"/>
    <w:rsid w:val="00330D1D"/>
    <w:rsid w:val="00333149"/>
    <w:rsid w:val="0033335C"/>
    <w:rsid w:val="003335C9"/>
    <w:rsid w:val="0033792A"/>
    <w:rsid w:val="003424E6"/>
    <w:rsid w:val="003437CF"/>
    <w:rsid w:val="0034482C"/>
    <w:rsid w:val="00350F9E"/>
    <w:rsid w:val="00351E3F"/>
    <w:rsid w:val="003532D3"/>
    <w:rsid w:val="00353AB9"/>
    <w:rsid w:val="00353DDF"/>
    <w:rsid w:val="00354E50"/>
    <w:rsid w:val="00355CFE"/>
    <w:rsid w:val="00357588"/>
    <w:rsid w:val="00357D51"/>
    <w:rsid w:val="003638FC"/>
    <w:rsid w:val="0036455E"/>
    <w:rsid w:val="00370432"/>
    <w:rsid w:val="00370824"/>
    <w:rsid w:val="00375298"/>
    <w:rsid w:val="0037698E"/>
    <w:rsid w:val="00376C5F"/>
    <w:rsid w:val="00376EDA"/>
    <w:rsid w:val="00382D6E"/>
    <w:rsid w:val="00385909"/>
    <w:rsid w:val="00385EBB"/>
    <w:rsid w:val="003918CA"/>
    <w:rsid w:val="00392A11"/>
    <w:rsid w:val="00397316"/>
    <w:rsid w:val="003A007F"/>
    <w:rsid w:val="003A1EF6"/>
    <w:rsid w:val="003A33E4"/>
    <w:rsid w:val="003A4739"/>
    <w:rsid w:val="003A5219"/>
    <w:rsid w:val="003A6042"/>
    <w:rsid w:val="003B333C"/>
    <w:rsid w:val="003B4CEB"/>
    <w:rsid w:val="003C7B1D"/>
    <w:rsid w:val="003D2B89"/>
    <w:rsid w:val="003D3888"/>
    <w:rsid w:val="003D3E81"/>
    <w:rsid w:val="003D3E8F"/>
    <w:rsid w:val="003D73C8"/>
    <w:rsid w:val="003E112C"/>
    <w:rsid w:val="003E4B0D"/>
    <w:rsid w:val="003E5746"/>
    <w:rsid w:val="003E5F19"/>
    <w:rsid w:val="003F033E"/>
    <w:rsid w:val="003F09BB"/>
    <w:rsid w:val="003F4515"/>
    <w:rsid w:val="003F5131"/>
    <w:rsid w:val="003F70EE"/>
    <w:rsid w:val="003F7DDF"/>
    <w:rsid w:val="004020E5"/>
    <w:rsid w:val="00407B98"/>
    <w:rsid w:val="0041011F"/>
    <w:rsid w:val="00411F8F"/>
    <w:rsid w:val="00414A55"/>
    <w:rsid w:val="00416004"/>
    <w:rsid w:val="00421750"/>
    <w:rsid w:val="00425296"/>
    <w:rsid w:val="00426AF5"/>
    <w:rsid w:val="00426B04"/>
    <w:rsid w:val="00430347"/>
    <w:rsid w:val="00430581"/>
    <w:rsid w:val="00430A9F"/>
    <w:rsid w:val="00432337"/>
    <w:rsid w:val="004326F1"/>
    <w:rsid w:val="00433145"/>
    <w:rsid w:val="0043368D"/>
    <w:rsid w:val="0043511C"/>
    <w:rsid w:val="004415A7"/>
    <w:rsid w:val="00441677"/>
    <w:rsid w:val="004425C0"/>
    <w:rsid w:val="00443564"/>
    <w:rsid w:val="0044690D"/>
    <w:rsid w:val="00447475"/>
    <w:rsid w:val="00451C4C"/>
    <w:rsid w:val="00452582"/>
    <w:rsid w:val="0045333A"/>
    <w:rsid w:val="0045383B"/>
    <w:rsid w:val="004553F5"/>
    <w:rsid w:val="00456B0B"/>
    <w:rsid w:val="004574FE"/>
    <w:rsid w:val="004617C8"/>
    <w:rsid w:val="00467E38"/>
    <w:rsid w:val="00470388"/>
    <w:rsid w:val="004728F9"/>
    <w:rsid w:val="004750A6"/>
    <w:rsid w:val="00480103"/>
    <w:rsid w:val="004804F2"/>
    <w:rsid w:val="0048236D"/>
    <w:rsid w:val="00482A27"/>
    <w:rsid w:val="0048342A"/>
    <w:rsid w:val="00484C30"/>
    <w:rsid w:val="0049299F"/>
    <w:rsid w:val="0049724E"/>
    <w:rsid w:val="004A1D96"/>
    <w:rsid w:val="004A26E3"/>
    <w:rsid w:val="004A2BE7"/>
    <w:rsid w:val="004A6578"/>
    <w:rsid w:val="004B0870"/>
    <w:rsid w:val="004B0FE7"/>
    <w:rsid w:val="004B25AF"/>
    <w:rsid w:val="004B262E"/>
    <w:rsid w:val="004B5349"/>
    <w:rsid w:val="004B75F5"/>
    <w:rsid w:val="004C1828"/>
    <w:rsid w:val="004C1906"/>
    <w:rsid w:val="004C1F65"/>
    <w:rsid w:val="004C24B3"/>
    <w:rsid w:val="004C2A66"/>
    <w:rsid w:val="004C3040"/>
    <w:rsid w:val="004C31D2"/>
    <w:rsid w:val="004C3E11"/>
    <w:rsid w:val="004C4256"/>
    <w:rsid w:val="004C5A02"/>
    <w:rsid w:val="004D4274"/>
    <w:rsid w:val="004D548C"/>
    <w:rsid w:val="004D5C24"/>
    <w:rsid w:val="004D6F53"/>
    <w:rsid w:val="004E142B"/>
    <w:rsid w:val="004E46AA"/>
    <w:rsid w:val="004E6847"/>
    <w:rsid w:val="004E74AD"/>
    <w:rsid w:val="004F073F"/>
    <w:rsid w:val="004F10B4"/>
    <w:rsid w:val="004F183A"/>
    <w:rsid w:val="004F1DF5"/>
    <w:rsid w:val="00500BAD"/>
    <w:rsid w:val="005018C0"/>
    <w:rsid w:val="00501E6A"/>
    <w:rsid w:val="005050C4"/>
    <w:rsid w:val="005054F7"/>
    <w:rsid w:val="005065FA"/>
    <w:rsid w:val="0050676A"/>
    <w:rsid w:val="0051116A"/>
    <w:rsid w:val="00511534"/>
    <w:rsid w:val="005115C1"/>
    <w:rsid w:val="00515E64"/>
    <w:rsid w:val="00521E49"/>
    <w:rsid w:val="00524682"/>
    <w:rsid w:val="00525712"/>
    <w:rsid w:val="00526472"/>
    <w:rsid w:val="0053470D"/>
    <w:rsid w:val="00535761"/>
    <w:rsid w:val="0054351D"/>
    <w:rsid w:val="005522CE"/>
    <w:rsid w:val="00553562"/>
    <w:rsid w:val="0055508A"/>
    <w:rsid w:val="00557D85"/>
    <w:rsid w:val="00560FA4"/>
    <w:rsid w:val="00562B8A"/>
    <w:rsid w:val="00571412"/>
    <w:rsid w:val="0057646B"/>
    <w:rsid w:val="00580DDE"/>
    <w:rsid w:val="00583447"/>
    <w:rsid w:val="0058657C"/>
    <w:rsid w:val="00587819"/>
    <w:rsid w:val="00587E8B"/>
    <w:rsid w:val="005919E3"/>
    <w:rsid w:val="00593210"/>
    <w:rsid w:val="00593A27"/>
    <w:rsid w:val="00593B14"/>
    <w:rsid w:val="00596747"/>
    <w:rsid w:val="005A0014"/>
    <w:rsid w:val="005A08A1"/>
    <w:rsid w:val="005A0D99"/>
    <w:rsid w:val="005A134F"/>
    <w:rsid w:val="005A3901"/>
    <w:rsid w:val="005A4ECC"/>
    <w:rsid w:val="005A5EDD"/>
    <w:rsid w:val="005A6624"/>
    <w:rsid w:val="005A6E5A"/>
    <w:rsid w:val="005B23F2"/>
    <w:rsid w:val="005B5706"/>
    <w:rsid w:val="005B756D"/>
    <w:rsid w:val="005B7BED"/>
    <w:rsid w:val="005B7D69"/>
    <w:rsid w:val="005C0592"/>
    <w:rsid w:val="005C0B21"/>
    <w:rsid w:val="005C1A8C"/>
    <w:rsid w:val="005C1E3A"/>
    <w:rsid w:val="005C219E"/>
    <w:rsid w:val="005C45D2"/>
    <w:rsid w:val="005C4D17"/>
    <w:rsid w:val="005C533E"/>
    <w:rsid w:val="005C6ED5"/>
    <w:rsid w:val="005C6FF9"/>
    <w:rsid w:val="005C7F18"/>
    <w:rsid w:val="005C7FF3"/>
    <w:rsid w:val="005D0164"/>
    <w:rsid w:val="005D13DD"/>
    <w:rsid w:val="005D638B"/>
    <w:rsid w:val="005D6CD0"/>
    <w:rsid w:val="005D708F"/>
    <w:rsid w:val="005D7BB0"/>
    <w:rsid w:val="005E033F"/>
    <w:rsid w:val="005E0B17"/>
    <w:rsid w:val="005E2CCF"/>
    <w:rsid w:val="005E70B1"/>
    <w:rsid w:val="005F0CAF"/>
    <w:rsid w:val="005F1280"/>
    <w:rsid w:val="005F195D"/>
    <w:rsid w:val="005F252A"/>
    <w:rsid w:val="005F325B"/>
    <w:rsid w:val="005F3484"/>
    <w:rsid w:val="005F57ED"/>
    <w:rsid w:val="005F7B3D"/>
    <w:rsid w:val="00602953"/>
    <w:rsid w:val="0060510C"/>
    <w:rsid w:val="006060B7"/>
    <w:rsid w:val="0060679B"/>
    <w:rsid w:val="00610F02"/>
    <w:rsid w:val="00612516"/>
    <w:rsid w:val="00615EF9"/>
    <w:rsid w:val="00620338"/>
    <w:rsid w:val="00620AEC"/>
    <w:rsid w:val="0062605A"/>
    <w:rsid w:val="00626197"/>
    <w:rsid w:val="00627BCB"/>
    <w:rsid w:val="006302B2"/>
    <w:rsid w:val="006317F2"/>
    <w:rsid w:val="0063187B"/>
    <w:rsid w:val="006344CF"/>
    <w:rsid w:val="006350F1"/>
    <w:rsid w:val="006364BF"/>
    <w:rsid w:val="00641CB9"/>
    <w:rsid w:val="006453EE"/>
    <w:rsid w:val="00653403"/>
    <w:rsid w:val="00653EE4"/>
    <w:rsid w:val="006567D8"/>
    <w:rsid w:val="00661077"/>
    <w:rsid w:val="00661702"/>
    <w:rsid w:val="00664217"/>
    <w:rsid w:val="00664279"/>
    <w:rsid w:val="00665F7D"/>
    <w:rsid w:val="00670812"/>
    <w:rsid w:val="00670DA9"/>
    <w:rsid w:val="00670E4C"/>
    <w:rsid w:val="00671491"/>
    <w:rsid w:val="00674B2F"/>
    <w:rsid w:val="00677868"/>
    <w:rsid w:val="00680147"/>
    <w:rsid w:val="00680398"/>
    <w:rsid w:val="0068193F"/>
    <w:rsid w:val="00693BEC"/>
    <w:rsid w:val="006955EB"/>
    <w:rsid w:val="006A16A9"/>
    <w:rsid w:val="006A2610"/>
    <w:rsid w:val="006A369E"/>
    <w:rsid w:val="006A5D94"/>
    <w:rsid w:val="006A6557"/>
    <w:rsid w:val="006A68BD"/>
    <w:rsid w:val="006B0218"/>
    <w:rsid w:val="006B059B"/>
    <w:rsid w:val="006B0767"/>
    <w:rsid w:val="006B083E"/>
    <w:rsid w:val="006B0A9C"/>
    <w:rsid w:val="006B1B78"/>
    <w:rsid w:val="006B3AF0"/>
    <w:rsid w:val="006B7721"/>
    <w:rsid w:val="006B797A"/>
    <w:rsid w:val="006C1CBD"/>
    <w:rsid w:val="006C3D09"/>
    <w:rsid w:val="006D0A86"/>
    <w:rsid w:val="006D0D9B"/>
    <w:rsid w:val="006D0E5C"/>
    <w:rsid w:val="006D1686"/>
    <w:rsid w:val="006D5D6B"/>
    <w:rsid w:val="006E17A6"/>
    <w:rsid w:val="006E454F"/>
    <w:rsid w:val="006E4BF3"/>
    <w:rsid w:val="006F0F65"/>
    <w:rsid w:val="007004EF"/>
    <w:rsid w:val="0070056C"/>
    <w:rsid w:val="00702305"/>
    <w:rsid w:val="0070234B"/>
    <w:rsid w:val="007024CF"/>
    <w:rsid w:val="00702B4B"/>
    <w:rsid w:val="00703F4D"/>
    <w:rsid w:val="00704AA3"/>
    <w:rsid w:val="00705F75"/>
    <w:rsid w:val="00707772"/>
    <w:rsid w:val="00707B3A"/>
    <w:rsid w:val="0071234F"/>
    <w:rsid w:val="00713DC0"/>
    <w:rsid w:val="00715570"/>
    <w:rsid w:val="00715639"/>
    <w:rsid w:val="0071635F"/>
    <w:rsid w:val="00716BDF"/>
    <w:rsid w:val="00720076"/>
    <w:rsid w:val="007241B8"/>
    <w:rsid w:val="00726EF4"/>
    <w:rsid w:val="00727FAC"/>
    <w:rsid w:val="0073006A"/>
    <w:rsid w:val="007308AF"/>
    <w:rsid w:val="00730BDA"/>
    <w:rsid w:val="00731903"/>
    <w:rsid w:val="0073289E"/>
    <w:rsid w:val="00734BF8"/>
    <w:rsid w:val="00734D52"/>
    <w:rsid w:val="0074245D"/>
    <w:rsid w:val="007458FF"/>
    <w:rsid w:val="00745D3C"/>
    <w:rsid w:val="0075000A"/>
    <w:rsid w:val="0075461C"/>
    <w:rsid w:val="00754EAD"/>
    <w:rsid w:val="00755732"/>
    <w:rsid w:val="007605F2"/>
    <w:rsid w:val="00761C34"/>
    <w:rsid w:val="00763102"/>
    <w:rsid w:val="00763AFD"/>
    <w:rsid w:val="00764463"/>
    <w:rsid w:val="00770239"/>
    <w:rsid w:val="007715B2"/>
    <w:rsid w:val="0077542A"/>
    <w:rsid w:val="00776D84"/>
    <w:rsid w:val="007773B9"/>
    <w:rsid w:val="007776C8"/>
    <w:rsid w:val="0078113B"/>
    <w:rsid w:val="007850C6"/>
    <w:rsid w:val="00785122"/>
    <w:rsid w:val="00785D78"/>
    <w:rsid w:val="007874B4"/>
    <w:rsid w:val="007905A6"/>
    <w:rsid w:val="00790AE5"/>
    <w:rsid w:val="00792D4C"/>
    <w:rsid w:val="00793EB5"/>
    <w:rsid w:val="00794111"/>
    <w:rsid w:val="0079460C"/>
    <w:rsid w:val="00795647"/>
    <w:rsid w:val="0079587D"/>
    <w:rsid w:val="007A0E36"/>
    <w:rsid w:val="007A1735"/>
    <w:rsid w:val="007A1E6F"/>
    <w:rsid w:val="007A3053"/>
    <w:rsid w:val="007A7A06"/>
    <w:rsid w:val="007B0E16"/>
    <w:rsid w:val="007B4899"/>
    <w:rsid w:val="007B5B61"/>
    <w:rsid w:val="007B602F"/>
    <w:rsid w:val="007B677A"/>
    <w:rsid w:val="007B71EA"/>
    <w:rsid w:val="007B771A"/>
    <w:rsid w:val="007C02DE"/>
    <w:rsid w:val="007C27B8"/>
    <w:rsid w:val="007C3D73"/>
    <w:rsid w:val="007D0625"/>
    <w:rsid w:val="007D41BF"/>
    <w:rsid w:val="007D4D27"/>
    <w:rsid w:val="007D6DEB"/>
    <w:rsid w:val="007D773A"/>
    <w:rsid w:val="007E09C5"/>
    <w:rsid w:val="007E1C35"/>
    <w:rsid w:val="007E42C3"/>
    <w:rsid w:val="007E4A1A"/>
    <w:rsid w:val="007E762E"/>
    <w:rsid w:val="007F0410"/>
    <w:rsid w:val="007F0B87"/>
    <w:rsid w:val="007F0DBD"/>
    <w:rsid w:val="007F16E8"/>
    <w:rsid w:val="007F2435"/>
    <w:rsid w:val="007F4582"/>
    <w:rsid w:val="007F4A8D"/>
    <w:rsid w:val="007F4CBD"/>
    <w:rsid w:val="007F590B"/>
    <w:rsid w:val="007F7C93"/>
    <w:rsid w:val="00800247"/>
    <w:rsid w:val="00801CC6"/>
    <w:rsid w:val="00806682"/>
    <w:rsid w:val="00807808"/>
    <w:rsid w:val="00810B56"/>
    <w:rsid w:val="00817EC8"/>
    <w:rsid w:val="008202EC"/>
    <w:rsid w:val="00824456"/>
    <w:rsid w:val="0082453B"/>
    <w:rsid w:val="00824B9B"/>
    <w:rsid w:val="008261A3"/>
    <w:rsid w:val="00827E20"/>
    <w:rsid w:val="00830F4E"/>
    <w:rsid w:val="00832C36"/>
    <w:rsid w:val="00832E15"/>
    <w:rsid w:val="00832FE6"/>
    <w:rsid w:val="00833735"/>
    <w:rsid w:val="008337C6"/>
    <w:rsid w:val="00833947"/>
    <w:rsid w:val="00834BB1"/>
    <w:rsid w:val="00835560"/>
    <w:rsid w:val="00840C07"/>
    <w:rsid w:val="00841136"/>
    <w:rsid w:val="008417A1"/>
    <w:rsid w:val="00842667"/>
    <w:rsid w:val="008429DC"/>
    <w:rsid w:val="00843741"/>
    <w:rsid w:val="008468D2"/>
    <w:rsid w:val="00846B56"/>
    <w:rsid w:val="00851D29"/>
    <w:rsid w:val="008523F3"/>
    <w:rsid w:val="0085575D"/>
    <w:rsid w:val="008623BC"/>
    <w:rsid w:val="00864232"/>
    <w:rsid w:val="008647EE"/>
    <w:rsid w:val="00865465"/>
    <w:rsid w:val="00867C6B"/>
    <w:rsid w:val="00872618"/>
    <w:rsid w:val="00873BA6"/>
    <w:rsid w:val="00874F15"/>
    <w:rsid w:val="008768A4"/>
    <w:rsid w:val="00884D20"/>
    <w:rsid w:val="00886AA8"/>
    <w:rsid w:val="0088730A"/>
    <w:rsid w:val="00890548"/>
    <w:rsid w:val="008941FE"/>
    <w:rsid w:val="0089517F"/>
    <w:rsid w:val="00895726"/>
    <w:rsid w:val="00897F64"/>
    <w:rsid w:val="008A4940"/>
    <w:rsid w:val="008B03F8"/>
    <w:rsid w:val="008B1F37"/>
    <w:rsid w:val="008B2DC1"/>
    <w:rsid w:val="008B3575"/>
    <w:rsid w:val="008B4450"/>
    <w:rsid w:val="008B4A64"/>
    <w:rsid w:val="008B5C8C"/>
    <w:rsid w:val="008C1D5D"/>
    <w:rsid w:val="008C2B46"/>
    <w:rsid w:val="008C453B"/>
    <w:rsid w:val="008C6137"/>
    <w:rsid w:val="008C6D7F"/>
    <w:rsid w:val="008D0B4B"/>
    <w:rsid w:val="008D4D82"/>
    <w:rsid w:val="008D60DC"/>
    <w:rsid w:val="008E20C6"/>
    <w:rsid w:val="008E541A"/>
    <w:rsid w:val="008E7296"/>
    <w:rsid w:val="008F25FA"/>
    <w:rsid w:val="008F4303"/>
    <w:rsid w:val="008F4A93"/>
    <w:rsid w:val="008F522A"/>
    <w:rsid w:val="008F544A"/>
    <w:rsid w:val="0090138D"/>
    <w:rsid w:val="00902159"/>
    <w:rsid w:val="00902744"/>
    <w:rsid w:val="00903B76"/>
    <w:rsid w:val="00903EC8"/>
    <w:rsid w:val="00906AAC"/>
    <w:rsid w:val="00910A03"/>
    <w:rsid w:val="009131C1"/>
    <w:rsid w:val="00915F10"/>
    <w:rsid w:val="009162B1"/>
    <w:rsid w:val="00916F4F"/>
    <w:rsid w:val="009205F5"/>
    <w:rsid w:val="009236CF"/>
    <w:rsid w:val="00930341"/>
    <w:rsid w:val="00931909"/>
    <w:rsid w:val="00932257"/>
    <w:rsid w:val="00932EB4"/>
    <w:rsid w:val="00935EEC"/>
    <w:rsid w:val="00937C3B"/>
    <w:rsid w:val="00940A16"/>
    <w:rsid w:val="0094111F"/>
    <w:rsid w:val="00941C00"/>
    <w:rsid w:val="00942A44"/>
    <w:rsid w:val="00946F3E"/>
    <w:rsid w:val="009501CA"/>
    <w:rsid w:val="00950DF1"/>
    <w:rsid w:val="00954330"/>
    <w:rsid w:val="0095544F"/>
    <w:rsid w:val="00955659"/>
    <w:rsid w:val="00960598"/>
    <w:rsid w:val="00962C55"/>
    <w:rsid w:val="00966B2A"/>
    <w:rsid w:val="00966C6F"/>
    <w:rsid w:val="00967FFE"/>
    <w:rsid w:val="009738F7"/>
    <w:rsid w:val="00980271"/>
    <w:rsid w:val="0098040F"/>
    <w:rsid w:val="00981384"/>
    <w:rsid w:val="009846BB"/>
    <w:rsid w:val="00984F5B"/>
    <w:rsid w:val="00986597"/>
    <w:rsid w:val="00991CFE"/>
    <w:rsid w:val="00992097"/>
    <w:rsid w:val="00992890"/>
    <w:rsid w:val="00993C53"/>
    <w:rsid w:val="00994F52"/>
    <w:rsid w:val="009A3972"/>
    <w:rsid w:val="009A3A6A"/>
    <w:rsid w:val="009B1162"/>
    <w:rsid w:val="009B6173"/>
    <w:rsid w:val="009B6B0E"/>
    <w:rsid w:val="009B7D94"/>
    <w:rsid w:val="009C0211"/>
    <w:rsid w:val="009C49B4"/>
    <w:rsid w:val="009C5CFE"/>
    <w:rsid w:val="009C5D54"/>
    <w:rsid w:val="009C5EFE"/>
    <w:rsid w:val="009C642E"/>
    <w:rsid w:val="009D0DF9"/>
    <w:rsid w:val="009D2339"/>
    <w:rsid w:val="009D295D"/>
    <w:rsid w:val="009D4F07"/>
    <w:rsid w:val="009D6739"/>
    <w:rsid w:val="009E000C"/>
    <w:rsid w:val="009E4F5A"/>
    <w:rsid w:val="009E666C"/>
    <w:rsid w:val="009E6BA0"/>
    <w:rsid w:val="009E70D3"/>
    <w:rsid w:val="009E70F7"/>
    <w:rsid w:val="009E7C67"/>
    <w:rsid w:val="009F0650"/>
    <w:rsid w:val="009F3513"/>
    <w:rsid w:val="009F60E3"/>
    <w:rsid w:val="009F6C45"/>
    <w:rsid w:val="00A018F2"/>
    <w:rsid w:val="00A022AA"/>
    <w:rsid w:val="00A02914"/>
    <w:rsid w:val="00A07A2A"/>
    <w:rsid w:val="00A17959"/>
    <w:rsid w:val="00A17F5A"/>
    <w:rsid w:val="00A21F39"/>
    <w:rsid w:val="00A220FD"/>
    <w:rsid w:val="00A22247"/>
    <w:rsid w:val="00A268B7"/>
    <w:rsid w:val="00A26E36"/>
    <w:rsid w:val="00A27817"/>
    <w:rsid w:val="00A315FB"/>
    <w:rsid w:val="00A3310F"/>
    <w:rsid w:val="00A334FE"/>
    <w:rsid w:val="00A33809"/>
    <w:rsid w:val="00A34774"/>
    <w:rsid w:val="00A34C37"/>
    <w:rsid w:val="00A35B17"/>
    <w:rsid w:val="00A36A9F"/>
    <w:rsid w:val="00A413F2"/>
    <w:rsid w:val="00A41574"/>
    <w:rsid w:val="00A418E6"/>
    <w:rsid w:val="00A41C43"/>
    <w:rsid w:val="00A41F18"/>
    <w:rsid w:val="00A43F80"/>
    <w:rsid w:val="00A44E82"/>
    <w:rsid w:val="00A45E74"/>
    <w:rsid w:val="00A47876"/>
    <w:rsid w:val="00A508E3"/>
    <w:rsid w:val="00A51366"/>
    <w:rsid w:val="00A51452"/>
    <w:rsid w:val="00A5624A"/>
    <w:rsid w:val="00A574F7"/>
    <w:rsid w:val="00A575BF"/>
    <w:rsid w:val="00A57B54"/>
    <w:rsid w:val="00A60F32"/>
    <w:rsid w:val="00A62F39"/>
    <w:rsid w:val="00A66F33"/>
    <w:rsid w:val="00A72814"/>
    <w:rsid w:val="00A76780"/>
    <w:rsid w:val="00A774D0"/>
    <w:rsid w:val="00A77C60"/>
    <w:rsid w:val="00A80D91"/>
    <w:rsid w:val="00A8446E"/>
    <w:rsid w:val="00A9094F"/>
    <w:rsid w:val="00A91D0E"/>
    <w:rsid w:val="00A91E3F"/>
    <w:rsid w:val="00A94103"/>
    <w:rsid w:val="00A952D8"/>
    <w:rsid w:val="00A95A02"/>
    <w:rsid w:val="00A96593"/>
    <w:rsid w:val="00A96E44"/>
    <w:rsid w:val="00AA03C2"/>
    <w:rsid w:val="00AA1DFA"/>
    <w:rsid w:val="00AA76D3"/>
    <w:rsid w:val="00AB0A47"/>
    <w:rsid w:val="00AB2230"/>
    <w:rsid w:val="00AB40A5"/>
    <w:rsid w:val="00AB506D"/>
    <w:rsid w:val="00AB560A"/>
    <w:rsid w:val="00AB5FDD"/>
    <w:rsid w:val="00AB6213"/>
    <w:rsid w:val="00AC510C"/>
    <w:rsid w:val="00AC6F17"/>
    <w:rsid w:val="00AC77CB"/>
    <w:rsid w:val="00AD20F9"/>
    <w:rsid w:val="00AD2565"/>
    <w:rsid w:val="00AD263D"/>
    <w:rsid w:val="00AD309E"/>
    <w:rsid w:val="00AD3C18"/>
    <w:rsid w:val="00AD4453"/>
    <w:rsid w:val="00AD5F99"/>
    <w:rsid w:val="00AE06CE"/>
    <w:rsid w:val="00AE0BCD"/>
    <w:rsid w:val="00AF04B9"/>
    <w:rsid w:val="00AF17AB"/>
    <w:rsid w:val="00AF215C"/>
    <w:rsid w:val="00AF49D2"/>
    <w:rsid w:val="00AF4DB1"/>
    <w:rsid w:val="00B0085D"/>
    <w:rsid w:val="00B01E1C"/>
    <w:rsid w:val="00B02D17"/>
    <w:rsid w:val="00B03D5E"/>
    <w:rsid w:val="00B06023"/>
    <w:rsid w:val="00B06123"/>
    <w:rsid w:val="00B104F4"/>
    <w:rsid w:val="00B10ABD"/>
    <w:rsid w:val="00B14A5D"/>
    <w:rsid w:val="00B174FD"/>
    <w:rsid w:val="00B253F0"/>
    <w:rsid w:val="00B269CB"/>
    <w:rsid w:val="00B30586"/>
    <w:rsid w:val="00B30971"/>
    <w:rsid w:val="00B32321"/>
    <w:rsid w:val="00B32FBB"/>
    <w:rsid w:val="00B36DC7"/>
    <w:rsid w:val="00B37EAC"/>
    <w:rsid w:val="00B42F7A"/>
    <w:rsid w:val="00B43068"/>
    <w:rsid w:val="00B433E5"/>
    <w:rsid w:val="00B45A4A"/>
    <w:rsid w:val="00B45C12"/>
    <w:rsid w:val="00B50834"/>
    <w:rsid w:val="00B530F8"/>
    <w:rsid w:val="00B54194"/>
    <w:rsid w:val="00B541B8"/>
    <w:rsid w:val="00B54536"/>
    <w:rsid w:val="00B55712"/>
    <w:rsid w:val="00B560E6"/>
    <w:rsid w:val="00B62D41"/>
    <w:rsid w:val="00B62FDE"/>
    <w:rsid w:val="00B63A5E"/>
    <w:rsid w:val="00B64969"/>
    <w:rsid w:val="00B66F58"/>
    <w:rsid w:val="00B67364"/>
    <w:rsid w:val="00B67ACC"/>
    <w:rsid w:val="00B67CE8"/>
    <w:rsid w:val="00B734FA"/>
    <w:rsid w:val="00B8572A"/>
    <w:rsid w:val="00B8626D"/>
    <w:rsid w:val="00B91598"/>
    <w:rsid w:val="00B93B1F"/>
    <w:rsid w:val="00B93FAC"/>
    <w:rsid w:val="00B9787E"/>
    <w:rsid w:val="00BA1F5F"/>
    <w:rsid w:val="00BA2BC7"/>
    <w:rsid w:val="00BA7D44"/>
    <w:rsid w:val="00BB4B27"/>
    <w:rsid w:val="00BB7985"/>
    <w:rsid w:val="00BC1889"/>
    <w:rsid w:val="00BC25E6"/>
    <w:rsid w:val="00BC3888"/>
    <w:rsid w:val="00BC3BC8"/>
    <w:rsid w:val="00BC4FC5"/>
    <w:rsid w:val="00BC531B"/>
    <w:rsid w:val="00BC575A"/>
    <w:rsid w:val="00BC5B45"/>
    <w:rsid w:val="00BC665E"/>
    <w:rsid w:val="00BC72BB"/>
    <w:rsid w:val="00BD0884"/>
    <w:rsid w:val="00BD0E67"/>
    <w:rsid w:val="00BD0F17"/>
    <w:rsid w:val="00BD1AB9"/>
    <w:rsid w:val="00BD6864"/>
    <w:rsid w:val="00BD6D49"/>
    <w:rsid w:val="00BE1094"/>
    <w:rsid w:val="00BE24A0"/>
    <w:rsid w:val="00BE3069"/>
    <w:rsid w:val="00BE3A6D"/>
    <w:rsid w:val="00BE42CF"/>
    <w:rsid w:val="00BE4AC7"/>
    <w:rsid w:val="00BE4AC9"/>
    <w:rsid w:val="00BE75DB"/>
    <w:rsid w:val="00BF141A"/>
    <w:rsid w:val="00BF4958"/>
    <w:rsid w:val="00BF54B3"/>
    <w:rsid w:val="00C001CE"/>
    <w:rsid w:val="00C01CAF"/>
    <w:rsid w:val="00C024FA"/>
    <w:rsid w:val="00C03905"/>
    <w:rsid w:val="00C05B09"/>
    <w:rsid w:val="00C060CC"/>
    <w:rsid w:val="00C065EC"/>
    <w:rsid w:val="00C07D86"/>
    <w:rsid w:val="00C07DED"/>
    <w:rsid w:val="00C07F1B"/>
    <w:rsid w:val="00C10450"/>
    <w:rsid w:val="00C1560D"/>
    <w:rsid w:val="00C165AC"/>
    <w:rsid w:val="00C202DE"/>
    <w:rsid w:val="00C21A4D"/>
    <w:rsid w:val="00C21E57"/>
    <w:rsid w:val="00C2293D"/>
    <w:rsid w:val="00C22CF5"/>
    <w:rsid w:val="00C26448"/>
    <w:rsid w:val="00C2644F"/>
    <w:rsid w:val="00C277EB"/>
    <w:rsid w:val="00C27D9B"/>
    <w:rsid w:val="00C312AD"/>
    <w:rsid w:val="00C318F8"/>
    <w:rsid w:val="00C3400C"/>
    <w:rsid w:val="00C35DD9"/>
    <w:rsid w:val="00C36339"/>
    <w:rsid w:val="00C37A9E"/>
    <w:rsid w:val="00C42DFE"/>
    <w:rsid w:val="00C43271"/>
    <w:rsid w:val="00C4454B"/>
    <w:rsid w:val="00C45971"/>
    <w:rsid w:val="00C459FF"/>
    <w:rsid w:val="00C467AE"/>
    <w:rsid w:val="00C47F8D"/>
    <w:rsid w:val="00C57367"/>
    <w:rsid w:val="00C625F1"/>
    <w:rsid w:val="00C64027"/>
    <w:rsid w:val="00C64274"/>
    <w:rsid w:val="00C6434D"/>
    <w:rsid w:val="00C67C5F"/>
    <w:rsid w:val="00C728EB"/>
    <w:rsid w:val="00C751A7"/>
    <w:rsid w:val="00C76393"/>
    <w:rsid w:val="00C77FB2"/>
    <w:rsid w:val="00C82E12"/>
    <w:rsid w:val="00C8507E"/>
    <w:rsid w:val="00C85C8D"/>
    <w:rsid w:val="00C91497"/>
    <w:rsid w:val="00C91910"/>
    <w:rsid w:val="00C922CC"/>
    <w:rsid w:val="00C93470"/>
    <w:rsid w:val="00C94749"/>
    <w:rsid w:val="00C9543A"/>
    <w:rsid w:val="00C96298"/>
    <w:rsid w:val="00C97DFB"/>
    <w:rsid w:val="00CA3D8F"/>
    <w:rsid w:val="00CA4626"/>
    <w:rsid w:val="00CA786F"/>
    <w:rsid w:val="00CB10B3"/>
    <w:rsid w:val="00CB239A"/>
    <w:rsid w:val="00CB6308"/>
    <w:rsid w:val="00CB6726"/>
    <w:rsid w:val="00CC021A"/>
    <w:rsid w:val="00CC24CF"/>
    <w:rsid w:val="00CC711A"/>
    <w:rsid w:val="00CC787A"/>
    <w:rsid w:val="00CD3759"/>
    <w:rsid w:val="00CD4CE8"/>
    <w:rsid w:val="00CD5F22"/>
    <w:rsid w:val="00CD7571"/>
    <w:rsid w:val="00CD7E1A"/>
    <w:rsid w:val="00CE147C"/>
    <w:rsid w:val="00CE2237"/>
    <w:rsid w:val="00CE2CB8"/>
    <w:rsid w:val="00CE7D37"/>
    <w:rsid w:val="00CF1411"/>
    <w:rsid w:val="00CF7309"/>
    <w:rsid w:val="00D00C06"/>
    <w:rsid w:val="00D022C8"/>
    <w:rsid w:val="00D035FF"/>
    <w:rsid w:val="00D03AB8"/>
    <w:rsid w:val="00D074B1"/>
    <w:rsid w:val="00D15834"/>
    <w:rsid w:val="00D20B64"/>
    <w:rsid w:val="00D20DB0"/>
    <w:rsid w:val="00D23C71"/>
    <w:rsid w:val="00D25658"/>
    <w:rsid w:val="00D26403"/>
    <w:rsid w:val="00D30563"/>
    <w:rsid w:val="00D30CC9"/>
    <w:rsid w:val="00D33CFC"/>
    <w:rsid w:val="00D43CCB"/>
    <w:rsid w:val="00D45383"/>
    <w:rsid w:val="00D4567E"/>
    <w:rsid w:val="00D5103C"/>
    <w:rsid w:val="00D512BD"/>
    <w:rsid w:val="00D54FFE"/>
    <w:rsid w:val="00D5535A"/>
    <w:rsid w:val="00D55885"/>
    <w:rsid w:val="00D57ADA"/>
    <w:rsid w:val="00D60767"/>
    <w:rsid w:val="00D609B3"/>
    <w:rsid w:val="00D615D6"/>
    <w:rsid w:val="00D6316C"/>
    <w:rsid w:val="00D637EA"/>
    <w:rsid w:val="00D64589"/>
    <w:rsid w:val="00D65180"/>
    <w:rsid w:val="00D7266F"/>
    <w:rsid w:val="00D757B1"/>
    <w:rsid w:val="00D80A4A"/>
    <w:rsid w:val="00D8456E"/>
    <w:rsid w:val="00D8580E"/>
    <w:rsid w:val="00D86FD2"/>
    <w:rsid w:val="00D872B0"/>
    <w:rsid w:val="00D924E2"/>
    <w:rsid w:val="00D96E85"/>
    <w:rsid w:val="00DA046B"/>
    <w:rsid w:val="00DA1215"/>
    <w:rsid w:val="00DA13E4"/>
    <w:rsid w:val="00DA44D8"/>
    <w:rsid w:val="00DA52A9"/>
    <w:rsid w:val="00DA5972"/>
    <w:rsid w:val="00DA613C"/>
    <w:rsid w:val="00DA75AD"/>
    <w:rsid w:val="00DA762F"/>
    <w:rsid w:val="00DB2008"/>
    <w:rsid w:val="00DB3B1C"/>
    <w:rsid w:val="00DB59B2"/>
    <w:rsid w:val="00DB5A72"/>
    <w:rsid w:val="00DC078F"/>
    <w:rsid w:val="00DC1CC2"/>
    <w:rsid w:val="00DC3AEC"/>
    <w:rsid w:val="00DC5EDD"/>
    <w:rsid w:val="00DC7840"/>
    <w:rsid w:val="00DD037B"/>
    <w:rsid w:val="00DD1C8F"/>
    <w:rsid w:val="00DD1CE9"/>
    <w:rsid w:val="00DD5536"/>
    <w:rsid w:val="00DD614B"/>
    <w:rsid w:val="00DE00F7"/>
    <w:rsid w:val="00DE1793"/>
    <w:rsid w:val="00DE2D39"/>
    <w:rsid w:val="00DE6845"/>
    <w:rsid w:val="00DE78AA"/>
    <w:rsid w:val="00DF0435"/>
    <w:rsid w:val="00DF0CA9"/>
    <w:rsid w:val="00DF21BF"/>
    <w:rsid w:val="00DF5A49"/>
    <w:rsid w:val="00DF6188"/>
    <w:rsid w:val="00DF68B9"/>
    <w:rsid w:val="00DF69FC"/>
    <w:rsid w:val="00E00790"/>
    <w:rsid w:val="00E01A95"/>
    <w:rsid w:val="00E0237C"/>
    <w:rsid w:val="00E02D24"/>
    <w:rsid w:val="00E02E42"/>
    <w:rsid w:val="00E04F66"/>
    <w:rsid w:val="00E06DC9"/>
    <w:rsid w:val="00E076A6"/>
    <w:rsid w:val="00E12A85"/>
    <w:rsid w:val="00E14F07"/>
    <w:rsid w:val="00E150EC"/>
    <w:rsid w:val="00E1642F"/>
    <w:rsid w:val="00E16578"/>
    <w:rsid w:val="00E17CEE"/>
    <w:rsid w:val="00E21DB2"/>
    <w:rsid w:val="00E23029"/>
    <w:rsid w:val="00E24CCA"/>
    <w:rsid w:val="00E26B18"/>
    <w:rsid w:val="00E309E2"/>
    <w:rsid w:val="00E3296F"/>
    <w:rsid w:val="00E36D14"/>
    <w:rsid w:val="00E40D94"/>
    <w:rsid w:val="00E417A2"/>
    <w:rsid w:val="00E43F0A"/>
    <w:rsid w:val="00E449F0"/>
    <w:rsid w:val="00E507D0"/>
    <w:rsid w:val="00E55C95"/>
    <w:rsid w:val="00E6251F"/>
    <w:rsid w:val="00E67507"/>
    <w:rsid w:val="00E67C45"/>
    <w:rsid w:val="00E714B4"/>
    <w:rsid w:val="00E760D4"/>
    <w:rsid w:val="00E77C6A"/>
    <w:rsid w:val="00E801B3"/>
    <w:rsid w:val="00E80D26"/>
    <w:rsid w:val="00E8192A"/>
    <w:rsid w:val="00E827F0"/>
    <w:rsid w:val="00E82B5B"/>
    <w:rsid w:val="00E82C46"/>
    <w:rsid w:val="00E90546"/>
    <w:rsid w:val="00E91D38"/>
    <w:rsid w:val="00E9317D"/>
    <w:rsid w:val="00E95717"/>
    <w:rsid w:val="00E95A60"/>
    <w:rsid w:val="00E96A67"/>
    <w:rsid w:val="00E97946"/>
    <w:rsid w:val="00EA113D"/>
    <w:rsid w:val="00EA1A51"/>
    <w:rsid w:val="00EA541F"/>
    <w:rsid w:val="00EA7591"/>
    <w:rsid w:val="00EA7C10"/>
    <w:rsid w:val="00EB29AD"/>
    <w:rsid w:val="00EB37C0"/>
    <w:rsid w:val="00EB43E7"/>
    <w:rsid w:val="00EB49AA"/>
    <w:rsid w:val="00EB5A5F"/>
    <w:rsid w:val="00EC093D"/>
    <w:rsid w:val="00EC5107"/>
    <w:rsid w:val="00ED04A4"/>
    <w:rsid w:val="00ED3E0E"/>
    <w:rsid w:val="00ED4825"/>
    <w:rsid w:val="00ED5A86"/>
    <w:rsid w:val="00EE30E6"/>
    <w:rsid w:val="00EE365C"/>
    <w:rsid w:val="00EE36EA"/>
    <w:rsid w:val="00EE394F"/>
    <w:rsid w:val="00EE4C77"/>
    <w:rsid w:val="00EE7D9A"/>
    <w:rsid w:val="00EF0D4E"/>
    <w:rsid w:val="00EF1BBC"/>
    <w:rsid w:val="00EF29E0"/>
    <w:rsid w:val="00EF3C89"/>
    <w:rsid w:val="00EF7272"/>
    <w:rsid w:val="00EF7CBC"/>
    <w:rsid w:val="00F01CF7"/>
    <w:rsid w:val="00F14247"/>
    <w:rsid w:val="00F15064"/>
    <w:rsid w:val="00F15C68"/>
    <w:rsid w:val="00F22903"/>
    <w:rsid w:val="00F240BB"/>
    <w:rsid w:val="00F2657D"/>
    <w:rsid w:val="00F2664B"/>
    <w:rsid w:val="00F33070"/>
    <w:rsid w:val="00F33291"/>
    <w:rsid w:val="00F4190A"/>
    <w:rsid w:val="00F420B0"/>
    <w:rsid w:val="00F4466E"/>
    <w:rsid w:val="00F462DC"/>
    <w:rsid w:val="00F478C5"/>
    <w:rsid w:val="00F525D2"/>
    <w:rsid w:val="00F527E2"/>
    <w:rsid w:val="00F5478A"/>
    <w:rsid w:val="00F557AD"/>
    <w:rsid w:val="00F60139"/>
    <w:rsid w:val="00F6529F"/>
    <w:rsid w:val="00F65403"/>
    <w:rsid w:val="00F67110"/>
    <w:rsid w:val="00F672D1"/>
    <w:rsid w:val="00F67FC0"/>
    <w:rsid w:val="00F71A0D"/>
    <w:rsid w:val="00F74CFC"/>
    <w:rsid w:val="00F761DC"/>
    <w:rsid w:val="00F82B5C"/>
    <w:rsid w:val="00F86FD5"/>
    <w:rsid w:val="00F904B9"/>
    <w:rsid w:val="00F9154A"/>
    <w:rsid w:val="00F91E6D"/>
    <w:rsid w:val="00F936C1"/>
    <w:rsid w:val="00F95CE0"/>
    <w:rsid w:val="00F95F24"/>
    <w:rsid w:val="00FA0FEC"/>
    <w:rsid w:val="00FA11CD"/>
    <w:rsid w:val="00FA2544"/>
    <w:rsid w:val="00FA4698"/>
    <w:rsid w:val="00FA5D29"/>
    <w:rsid w:val="00FA7CD9"/>
    <w:rsid w:val="00FB5342"/>
    <w:rsid w:val="00FB5AB9"/>
    <w:rsid w:val="00FC2316"/>
    <w:rsid w:val="00FC6D56"/>
    <w:rsid w:val="00FC7929"/>
    <w:rsid w:val="00FD0061"/>
    <w:rsid w:val="00FD24CB"/>
    <w:rsid w:val="00FD6423"/>
    <w:rsid w:val="00FD6456"/>
    <w:rsid w:val="00FE1C35"/>
    <w:rsid w:val="00FE3A13"/>
    <w:rsid w:val="00FE4812"/>
    <w:rsid w:val="00FE5EAF"/>
    <w:rsid w:val="00FE6264"/>
    <w:rsid w:val="00FF0DA2"/>
    <w:rsid w:val="00FF3A82"/>
    <w:rsid w:val="00FF6106"/>
    <w:rsid w:val="00FF6366"/>
    <w:rsid w:val="00FF6A43"/>
    <w:rsid w:val="06E14633"/>
    <w:rsid w:val="0D870956"/>
    <w:rsid w:val="1333621E"/>
    <w:rsid w:val="1708320D"/>
    <w:rsid w:val="17370D0D"/>
    <w:rsid w:val="17C4484D"/>
    <w:rsid w:val="1BAD2BC0"/>
    <w:rsid w:val="1D6C5553"/>
    <w:rsid w:val="1F8D3142"/>
    <w:rsid w:val="205C035D"/>
    <w:rsid w:val="20DF6246"/>
    <w:rsid w:val="20F930C5"/>
    <w:rsid w:val="22DC756B"/>
    <w:rsid w:val="253C4DDB"/>
    <w:rsid w:val="25BA0120"/>
    <w:rsid w:val="284527B8"/>
    <w:rsid w:val="2953331A"/>
    <w:rsid w:val="2A19302A"/>
    <w:rsid w:val="2CCC0165"/>
    <w:rsid w:val="309C08D9"/>
    <w:rsid w:val="32725172"/>
    <w:rsid w:val="3321412F"/>
    <w:rsid w:val="35136C4B"/>
    <w:rsid w:val="38844929"/>
    <w:rsid w:val="3B1560F8"/>
    <w:rsid w:val="3CFD38A4"/>
    <w:rsid w:val="3E255746"/>
    <w:rsid w:val="40692E68"/>
    <w:rsid w:val="41B3377C"/>
    <w:rsid w:val="4BFE4C5D"/>
    <w:rsid w:val="59F65BEF"/>
    <w:rsid w:val="5F380EA7"/>
    <w:rsid w:val="671B68EA"/>
    <w:rsid w:val="685D16D7"/>
    <w:rsid w:val="69780258"/>
    <w:rsid w:val="6B944CE4"/>
    <w:rsid w:val="6D931517"/>
    <w:rsid w:val="6EC23547"/>
    <w:rsid w:val="75886CE9"/>
    <w:rsid w:val="76EB7E16"/>
    <w:rsid w:val="7AAC11F3"/>
    <w:rsid w:val="7B5254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20" w:afterLines="2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afterLines="100" w:line="48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0"/>
    <w:pPr>
      <w:keepNext/>
      <w:keepLines/>
      <w:spacing w:before="200" w:after="100"/>
      <w:jc w:val="center"/>
      <w:outlineLvl w:val="1"/>
    </w:pPr>
    <w:rPr>
      <w:rFonts w:ascii="方正大标宋_GBK" w:hAnsi="Times New Roman" w:eastAsia="方正大标宋_GBK" w:cs="Times New Roman"/>
      <w:bCs/>
      <w:sz w:val="32"/>
      <w:szCs w:val="32"/>
    </w:rPr>
  </w:style>
  <w:style w:type="paragraph" w:styleId="4">
    <w:name w:val="heading 3"/>
    <w:basedOn w:val="1"/>
    <w:next w:val="1"/>
    <w:link w:val="41"/>
    <w:unhideWhenUsed/>
    <w:qFormat/>
    <w:uiPriority w:val="0"/>
    <w:pPr>
      <w:keepNext/>
      <w:keepLines/>
      <w:spacing w:before="120" w:after="200"/>
      <w:jc w:val="center"/>
      <w:outlineLvl w:val="2"/>
    </w:pPr>
    <w:rPr>
      <w:rFonts w:ascii="黑体" w:hAnsi="黑体" w:eastAsia="黑体" w:cs="Times New Roman"/>
      <w:bCs/>
      <w:sz w:val="30"/>
      <w:szCs w:val="30"/>
    </w:rPr>
  </w:style>
  <w:style w:type="paragraph" w:styleId="5">
    <w:name w:val="heading 4"/>
    <w:basedOn w:val="1"/>
    <w:next w:val="1"/>
    <w:link w:val="8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88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9">
    <w:name w:val="Default Paragraph Font"/>
    <w:semiHidden/>
    <w:unhideWhenUsed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8">
    <w:name w:val="caption"/>
    <w:basedOn w:val="1"/>
    <w:next w:val="1"/>
    <w:qFormat/>
    <w:uiPriority w:val="0"/>
    <w:pPr>
      <w:spacing w:before="20" w:after="20"/>
    </w:pPr>
    <w:rPr>
      <w:rFonts w:ascii="Arial" w:hAnsi="Arial" w:eastAsia="黑体" w:cs="Arial"/>
      <w:b/>
      <w:sz w:val="20"/>
    </w:rPr>
  </w:style>
  <w:style w:type="paragraph" w:styleId="9">
    <w:name w:val="Document Map"/>
    <w:basedOn w:val="1"/>
    <w:link w:val="37"/>
    <w:unhideWhenUsed/>
    <w:qFormat/>
    <w:uiPriority w:val="99"/>
    <w:rPr>
      <w:rFonts w:ascii="宋体" w:eastAsia="宋体"/>
      <w:sz w:val="18"/>
      <w:szCs w:val="18"/>
    </w:rPr>
  </w:style>
  <w:style w:type="paragraph" w:styleId="10">
    <w:name w:val="annotation text"/>
    <w:basedOn w:val="1"/>
    <w:link w:val="42"/>
    <w:unhideWhenUsed/>
    <w:qFormat/>
    <w:uiPriority w:val="99"/>
    <w:pPr>
      <w:jc w:val="left"/>
    </w:pPr>
  </w:style>
  <w:style w:type="paragraph" w:styleId="11">
    <w:name w:val="Body Text Indent"/>
    <w:basedOn w:val="1"/>
    <w:link w:val="82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Times New Roman"/>
      <w:kern w:val="0"/>
      <w:szCs w:val="20"/>
    </w:rPr>
  </w:style>
  <w:style w:type="paragraph" w:styleId="12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5">
    <w:name w:val="Date"/>
    <w:basedOn w:val="1"/>
    <w:next w:val="1"/>
    <w:link w:val="80"/>
    <w:qFormat/>
    <w:uiPriority w:val="0"/>
    <w:pPr>
      <w:spacing w:beforeLines="0" w:afterLines="0" w:line="240" w:lineRule="auto"/>
      <w:ind w:left="100" w:leftChars="2500"/>
    </w:pPr>
    <w:rPr>
      <w:rFonts w:ascii="Times New Roman" w:hAnsi="Times New Roman" w:eastAsia="宋体" w:cs="Times New Roman"/>
      <w:szCs w:val="20"/>
    </w:rPr>
  </w:style>
  <w:style w:type="paragraph" w:styleId="16">
    <w:name w:val="Balloon Text"/>
    <w:basedOn w:val="1"/>
    <w:link w:val="43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3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3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</w:style>
  <w:style w:type="paragraph" w:styleId="20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3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4">
    <w:name w:val="Normal (Web)"/>
    <w:basedOn w:val="1"/>
    <w:qFormat/>
    <w:uiPriority w:val="99"/>
    <w:pPr>
      <w:widowControl/>
      <w:spacing w:beforeLines="0" w:beforeAutospacing="1" w:afterLines="0" w:afterAutospacing="1" w:line="240" w:lineRule="auto"/>
      <w:jc w:val="left"/>
    </w:pPr>
    <w:rPr>
      <w:rFonts w:hint="eastAsia" w:ascii="宋体" w:hAnsi="宋体" w:eastAsia="宋体" w:cs="Times New Roman"/>
      <w:color w:val="000000"/>
      <w:kern w:val="0"/>
      <w:szCs w:val="20"/>
    </w:rPr>
  </w:style>
  <w:style w:type="paragraph" w:styleId="25">
    <w:name w:val="annotation subject"/>
    <w:basedOn w:val="10"/>
    <w:next w:val="10"/>
    <w:link w:val="84"/>
    <w:unhideWhenUsed/>
    <w:qFormat/>
    <w:uiPriority w:val="99"/>
    <w:pPr>
      <w:spacing w:beforeLines="0" w:afterLines="0" w:line="240" w:lineRule="auto"/>
    </w:pPr>
    <w:rPr>
      <w:rFonts w:ascii="Times New Roman" w:hAnsi="Times New Roman" w:eastAsia="宋体" w:cs="Times New Roman"/>
      <w:b/>
      <w:bCs/>
      <w:sz w:val="21"/>
      <w:szCs w:val="20"/>
    </w:rPr>
  </w:style>
  <w:style w:type="paragraph" w:styleId="26">
    <w:name w:val="Body Text First Indent 2"/>
    <w:basedOn w:val="11"/>
    <w:link w:val="97"/>
    <w:qFormat/>
    <w:uiPriority w:val="0"/>
    <w:pPr>
      <w:widowControl w:val="0"/>
      <w:spacing w:beforeLines="20" w:beforeAutospacing="0" w:after="120" w:afterAutospacing="0" w:line="360" w:lineRule="auto"/>
      <w:ind w:left="420" w:firstLine="420"/>
      <w:jc w:val="both"/>
    </w:pPr>
    <w:rPr>
      <w:rFonts w:ascii="Calibri" w:hAnsi="Calibri" w:cs="Arial"/>
      <w:kern w:val="2"/>
      <w:szCs w:val="22"/>
    </w:rPr>
  </w:style>
  <w:style w:type="table" w:styleId="28">
    <w:name w:val="Table Grid"/>
    <w:basedOn w:val="2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page number"/>
    <w:basedOn w:val="29"/>
    <w:unhideWhenUsed/>
    <w:qFormat/>
    <w:uiPriority w:val="99"/>
  </w:style>
  <w:style w:type="character" w:styleId="31">
    <w:name w:val="FollowedHyperlink"/>
    <w:basedOn w:val="29"/>
    <w:unhideWhenUsed/>
    <w:qFormat/>
    <w:uiPriority w:val="99"/>
    <w:rPr>
      <w:color w:val="954F72"/>
      <w:u w:val="single"/>
    </w:rPr>
  </w:style>
  <w:style w:type="character" w:styleId="32">
    <w:name w:val="Hyperlink"/>
    <w:basedOn w:val="29"/>
    <w:unhideWhenUsed/>
    <w:qFormat/>
    <w:uiPriority w:val="99"/>
    <w:rPr>
      <w:color w:val="0000FF"/>
      <w:u w:val="single"/>
    </w:rPr>
  </w:style>
  <w:style w:type="character" w:styleId="33">
    <w:name w:val="annotation reference"/>
    <w:basedOn w:val="29"/>
    <w:unhideWhenUsed/>
    <w:qFormat/>
    <w:uiPriority w:val="99"/>
    <w:rPr>
      <w:sz w:val="21"/>
      <w:szCs w:val="21"/>
    </w:rPr>
  </w:style>
  <w:style w:type="character" w:customStyle="1" w:styleId="34">
    <w:name w:val="标题 1 字符"/>
    <w:basedOn w:val="2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页眉 字符"/>
    <w:basedOn w:val="29"/>
    <w:link w:val="18"/>
    <w:qFormat/>
    <w:uiPriority w:val="0"/>
    <w:rPr>
      <w:sz w:val="18"/>
      <w:szCs w:val="18"/>
    </w:rPr>
  </w:style>
  <w:style w:type="character" w:customStyle="1" w:styleId="36">
    <w:name w:val="页脚 字符"/>
    <w:basedOn w:val="29"/>
    <w:link w:val="17"/>
    <w:qFormat/>
    <w:uiPriority w:val="0"/>
    <w:rPr>
      <w:sz w:val="18"/>
      <w:szCs w:val="18"/>
    </w:rPr>
  </w:style>
  <w:style w:type="character" w:customStyle="1" w:styleId="37">
    <w:name w:val="文档结构图 字符"/>
    <w:basedOn w:val="29"/>
    <w:link w:val="9"/>
    <w:semiHidden/>
    <w:qFormat/>
    <w:uiPriority w:val="99"/>
    <w:rPr>
      <w:rFonts w:ascii="宋体" w:eastAsia="宋体"/>
      <w:sz w:val="18"/>
      <w:szCs w:val="18"/>
    </w:rPr>
  </w:style>
  <w:style w:type="paragraph" w:customStyle="1" w:styleId="38">
    <w:name w:val="3"/>
    <w:basedOn w:val="2"/>
    <w:qFormat/>
    <w:uiPriority w:val="99"/>
    <w:pPr>
      <w:tabs>
        <w:tab w:val="left" w:pos="360"/>
      </w:tabs>
      <w:adjustRightInd w:val="0"/>
      <w:snapToGrid w:val="0"/>
      <w:spacing w:line="312" w:lineRule="atLeast"/>
      <w:ind w:firstLine="200" w:firstLineChars="200"/>
    </w:pPr>
    <w:rPr>
      <w:rFonts w:ascii="Arial" w:hAnsi="Arial" w:eastAsia="黑体" w:cs="Times New Roman"/>
      <w:b w:val="0"/>
      <w:sz w:val="36"/>
    </w:rPr>
  </w:style>
  <w:style w:type="paragraph" w:customStyle="1" w:styleId="39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40">
    <w:name w:val="标题 2 字符"/>
    <w:basedOn w:val="29"/>
    <w:link w:val="3"/>
    <w:qFormat/>
    <w:uiPriority w:val="0"/>
    <w:rPr>
      <w:rFonts w:ascii="方正大标宋_GBK" w:hAnsi="Times New Roman" w:eastAsia="方正大标宋_GBK" w:cs="Times New Roman"/>
      <w:bCs/>
      <w:sz w:val="32"/>
      <w:szCs w:val="32"/>
    </w:rPr>
  </w:style>
  <w:style w:type="character" w:customStyle="1" w:styleId="41">
    <w:name w:val="标题 3 字符"/>
    <w:basedOn w:val="29"/>
    <w:link w:val="4"/>
    <w:qFormat/>
    <w:uiPriority w:val="0"/>
    <w:rPr>
      <w:rFonts w:ascii="黑体" w:hAnsi="黑体" w:eastAsia="黑体" w:cs="Times New Roman"/>
      <w:bCs/>
      <w:sz w:val="30"/>
      <w:szCs w:val="30"/>
    </w:rPr>
  </w:style>
  <w:style w:type="character" w:customStyle="1" w:styleId="42">
    <w:name w:val="批注文字 字符"/>
    <w:basedOn w:val="29"/>
    <w:link w:val="10"/>
    <w:qFormat/>
    <w:uiPriority w:val="99"/>
  </w:style>
  <w:style w:type="character" w:customStyle="1" w:styleId="43">
    <w:name w:val="批注框文本 字符"/>
    <w:basedOn w:val="29"/>
    <w:link w:val="16"/>
    <w:qFormat/>
    <w:uiPriority w:val="99"/>
    <w:rPr>
      <w:sz w:val="18"/>
      <w:szCs w:val="18"/>
    </w:rPr>
  </w:style>
  <w:style w:type="paragraph" w:customStyle="1" w:styleId="44">
    <w:name w:val="TOC 标题1"/>
    <w:basedOn w:val="2"/>
    <w:next w:val="1"/>
    <w:unhideWhenUsed/>
    <w:qFormat/>
    <w:uiPriority w:val="39"/>
    <w:pPr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paragraph" w:customStyle="1" w:styleId="45">
    <w:name w:val="人才培养方案表格1"/>
    <w:basedOn w:val="1"/>
    <w:link w:val="47"/>
    <w:qFormat/>
    <w:uiPriority w:val="0"/>
    <w:pPr>
      <w:spacing w:beforeLines="0" w:afterLines="0" w:line="240" w:lineRule="auto"/>
      <w:jc w:val="center"/>
    </w:pPr>
    <w:rPr>
      <w:rFonts w:ascii="宋体" w:hAnsi="宋体" w:cs="宋体"/>
      <w:kern w:val="0"/>
      <w:sz w:val="21"/>
      <w:szCs w:val="21"/>
    </w:rPr>
  </w:style>
  <w:style w:type="paragraph" w:customStyle="1" w:styleId="46">
    <w:name w:val="人才培养方案表格2"/>
    <w:basedOn w:val="1"/>
    <w:next w:val="1"/>
    <w:link w:val="48"/>
    <w:qFormat/>
    <w:uiPriority w:val="0"/>
    <w:pPr>
      <w:spacing w:beforeLines="0" w:afterLines="0" w:line="240" w:lineRule="auto"/>
    </w:pPr>
    <w:rPr>
      <w:rFonts w:ascii="宋体" w:hAnsi="宋体" w:eastAsia="宋体" w:cs="宋体"/>
      <w:kern w:val="0"/>
      <w:sz w:val="18"/>
      <w:szCs w:val="18"/>
    </w:rPr>
  </w:style>
  <w:style w:type="character" w:customStyle="1" w:styleId="47">
    <w:name w:val="人才培养方案表格1 字符"/>
    <w:basedOn w:val="29"/>
    <w:link w:val="45"/>
    <w:qFormat/>
    <w:uiPriority w:val="0"/>
    <w:rPr>
      <w:rFonts w:ascii="宋体" w:hAnsi="宋体" w:cs="宋体"/>
      <w:kern w:val="0"/>
      <w:szCs w:val="21"/>
    </w:rPr>
  </w:style>
  <w:style w:type="character" w:customStyle="1" w:styleId="48">
    <w:name w:val="人才培养方案表格2 字符"/>
    <w:basedOn w:val="29"/>
    <w:link w:val="46"/>
    <w:qFormat/>
    <w:uiPriority w:val="0"/>
    <w:rPr>
      <w:rFonts w:ascii="宋体" w:hAnsi="宋体" w:eastAsia="宋体" w:cs="宋体"/>
      <w:kern w:val="0"/>
      <w:sz w:val="18"/>
      <w:szCs w:val="18"/>
    </w:rPr>
  </w:style>
  <w:style w:type="paragraph" w:customStyle="1" w:styleId="49">
    <w:name w:val="msonormal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52">
    <w:name w:val="font7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53">
    <w:name w:val="xl65"/>
    <w:basedOn w:val="1"/>
    <w:qFormat/>
    <w:uiPriority w:val="0"/>
    <w:pPr>
      <w:widowControl/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66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67"/>
    <w:basedOn w:val="1"/>
    <w:qFormat/>
    <w:uiPriority w:val="0"/>
    <w:pPr>
      <w:widowControl/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65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66">
    <w:name w:val="xl78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67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customStyle="1" w:styleId="68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1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72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86"/>
    <w:basedOn w:val="1"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89"/>
    <w:basedOn w:val="1"/>
    <w:uiPriority w:val="0"/>
    <w:pPr>
      <w:widowControl/>
      <w:spacing w:beforeLines="0" w:beforeAutospacing="1" w:afterLines="0" w:afterAutospacing="1" w:line="240" w:lineRule="auto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color w:val="FF0000"/>
      <w:kern w:val="0"/>
      <w:sz w:val="20"/>
      <w:szCs w:val="20"/>
    </w:rPr>
  </w:style>
  <w:style w:type="paragraph" w:styleId="79">
    <w:name w:val="No Spacing"/>
    <w:qFormat/>
    <w:uiPriority w:val="1"/>
    <w:pPr>
      <w:widowControl w:val="0"/>
      <w:spacing w:beforeLines="20" w:afterLines="2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customStyle="1" w:styleId="80">
    <w:name w:val="日期 字符"/>
    <w:basedOn w:val="29"/>
    <w:link w:val="15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1">
    <w:name w:val="apple-converted-space"/>
    <w:basedOn w:val="29"/>
    <w:uiPriority w:val="0"/>
  </w:style>
  <w:style w:type="character" w:customStyle="1" w:styleId="82">
    <w:name w:val="正文文本缩进 字符"/>
    <w:basedOn w:val="29"/>
    <w:link w:val="11"/>
    <w:uiPriority w:val="0"/>
    <w:rPr>
      <w:rFonts w:ascii="宋体" w:hAnsi="宋体" w:eastAsia="宋体" w:cs="Times New Roman"/>
      <w:kern w:val="0"/>
      <w:sz w:val="24"/>
      <w:szCs w:val="20"/>
    </w:rPr>
  </w:style>
  <w:style w:type="paragraph" w:customStyle="1" w:styleId="83">
    <w:name w:val="zw"/>
    <w:basedOn w:val="1"/>
    <w:qFormat/>
    <w:uiPriority w:val="0"/>
    <w:pPr>
      <w:widowControl/>
      <w:spacing w:beforeLines="0" w:beforeAutospacing="1" w:afterLines="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character" w:customStyle="1" w:styleId="84">
    <w:name w:val="批注主题 字符"/>
    <w:basedOn w:val="42"/>
    <w:link w:val="25"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85">
    <w:name w:val="无"/>
    <w:uiPriority w:val="0"/>
  </w:style>
  <w:style w:type="character" w:customStyle="1" w:styleId="86">
    <w:name w:val="Hyperlink.0"/>
    <w:basedOn w:val="85"/>
    <w:uiPriority w:val="0"/>
    <w:rPr>
      <w:sz w:val="24"/>
      <w:szCs w:val="24"/>
      <w:lang w:val="zh-TW" w:eastAsia="zh-TW"/>
    </w:rPr>
  </w:style>
  <w:style w:type="character" w:customStyle="1" w:styleId="87">
    <w:name w:val="标题 4 字符"/>
    <w:basedOn w:val="29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88">
    <w:name w:val="标题 5 字符"/>
    <w:basedOn w:val="29"/>
    <w:link w:val="6"/>
    <w:qFormat/>
    <w:uiPriority w:val="9"/>
    <w:rPr>
      <w:b/>
      <w:bCs/>
      <w:sz w:val="28"/>
      <w:szCs w:val="28"/>
    </w:rPr>
  </w:style>
  <w:style w:type="paragraph" w:customStyle="1" w:styleId="89">
    <w:name w:val="培养方案课程设置表格格式"/>
    <w:basedOn w:val="46"/>
    <w:link w:val="90"/>
    <w:qFormat/>
    <w:uiPriority w:val="0"/>
  </w:style>
  <w:style w:type="character" w:customStyle="1" w:styleId="90">
    <w:name w:val="培养方案课程设置表格格式 Char"/>
    <w:basedOn w:val="48"/>
    <w:link w:val="89"/>
    <w:qFormat/>
    <w:uiPriority w:val="0"/>
    <w:rPr>
      <w:rFonts w:ascii="宋体" w:hAnsi="宋体" w:eastAsia="宋体" w:cs="宋体"/>
      <w:kern w:val="0"/>
      <w:sz w:val="18"/>
      <w:szCs w:val="18"/>
    </w:rPr>
  </w:style>
  <w:style w:type="paragraph" w:customStyle="1" w:styleId="91">
    <w:name w:val="表格22"/>
    <w:basedOn w:val="89"/>
    <w:link w:val="92"/>
    <w:qFormat/>
    <w:uiPriority w:val="0"/>
  </w:style>
  <w:style w:type="character" w:customStyle="1" w:styleId="92">
    <w:name w:val="表格22 Char"/>
    <w:basedOn w:val="90"/>
    <w:link w:val="91"/>
    <w:qFormat/>
    <w:uiPriority w:val="0"/>
    <w:rPr>
      <w:rFonts w:ascii="宋体" w:hAnsi="宋体" w:eastAsia="宋体" w:cs="宋体"/>
      <w:kern w:val="0"/>
      <w:sz w:val="18"/>
      <w:szCs w:val="18"/>
    </w:rPr>
  </w:style>
  <w:style w:type="paragraph" w:styleId="93">
    <w:name w:val="List Paragraph"/>
    <w:basedOn w:val="1"/>
    <w:qFormat/>
    <w:uiPriority w:val="34"/>
    <w:pPr>
      <w:ind w:firstLine="420" w:firstLineChars="200"/>
    </w:pPr>
  </w:style>
  <w:style w:type="paragraph" w:customStyle="1" w:styleId="94">
    <w:name w:val="TOC 标题11"/>
    <w:basedOn w:val="2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95">
    <w:name w:val="无间隔1"/>
    <w:qFormat/>
    <w:uiPriority w:val="0"/>
    <w:pPr>
      <w:widowControl w:val="0"/>
      <w:spacing w:beforeLines="20" w:afterLines="2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96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7">
    <w:name w:val="正文文本首行缩进 2 字符"/>
    <w:basedOn w:val="82"/>
    <w:link w:val="26"/>
    <w:uiPriority w:val="0"/>
    <w:rPr>
      <w:rFonts w:ascii="Calibri" w:hAnsi="Calibri" w:eastAsia="宋体" w:cs="Arial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688A6C-AE6A-4CB5-988B-FAB7A33DCF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1211</Words>
  <Characters>6909</Characters>
  <Lines>57</Lines>
  <Paragraphs>16</Paragraphs>
  <TotalTime>1</TotalTime>
  <ScaleCrop>false</ScaleCrop>
  <LinksUpToDate>false</LinksUpToDate>
  <CharactersWithSpaces>8104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2021-09-16T11:06:00Z</dcterms:created>
  <dc:creator>Windows 用户</dc:creator>
  <cp:lastModifiedBy>123</cp:lastModifiedBy>
  <cp:lastPrinted>2019-11-28T07:10:00Z</cp:lastPrinted>
  <dcterms:modified xsi:type="dcterms:W3CDTF">2021-10-11T04:10:02Z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70E8C645899043DFA3658DCBC207FEBE</vt:lpwstr>
  </property>
</Properties>
</file>