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57B" w:rsidRPr="00C57002" w:rsidRDefault="00347203" w:rsidP="009C3ADF">
      <w:pPr>
        <w:spacing w:line="480" w:lineRule="auto"/>
        <w:jc w:val="center"/>
        <w:rPr>
          <w:rFonts w:ascii="黑体" w:eastAsia="黑体" w:hAnsi="黑体"/>
          <w:sz w:val="32"/>
        </w:rPr>
      </w:pPr>
      <w:bookmarkStart w:id="0" w:name="_GoBack"/>
      <w:bookmarkEnd w:id="0"/>
      <w:r w:rsidRPr="00C57002">
        <w:rPr>
          <w:rFonts w:ascii="黑体" w:eastAsia="黑体" w:hAnsi="黑体" w:hint="eastAsia"/>
          <w:sz w:val="32"/>
        </w:rPr>
        <w:t>拉萨师范高等专科学校</w:t>
      </w:r>
      <w:r w:rsidR="00A1357B" w:rsidRPr="00C57002">
        <w:rPr>
          <w:rFonts w:ascii="黑体" w:eastAsia="黑体" w:hAnsi="黑体" w:hint="eastAsia"/>
          <w:sz w:val="32"/>
        </w:rPr>
        <w:t>保密工作制度</w:t>
      </w:r>
    </w:p>
    <w:p w:rsidR="007E4CC1" w:rsidRPr="00862474" w:rsidRDefault="0090287F" w:rsidP="00862474">
      <w:pPr>
        <w:spacing w:line="480" w:lineRule="auto"/>
        <w:jc w:val="center"/>
        <w:rPr>
          <w:rFonts w:ascii="黑体" w:eastAsia="黑体" w:hAnsi="黑体"/>
          <w:sz w:val="32"/>
        </w:rPr>
      </w:pPr>
      <w:r w:rsidRPr="00C57002">
        <w:rPr>
          <w:rFonts w:ascii="黑体" w:eastAsia="黑体" w:hAnsi="黑体" w:hint="eastAsia"/>
          <w:sz w:val="32"/>
        </w:rPr>
        <w:t>（暂行）</w:t>
      </w:r>
    </w:p>
    <w:p w:rsidR="00A1357B" w:rsidRPr="00C57002" w:rsidRDefault="002B3120"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为</w:t>
      </w:r>
      <w:r w:rsidR="00A1357B" w:rsidRPr="00C57002">
        <w:rPr>
          <w:rFonts w:asciiTheme="minorEastAsia" w:eastAsiaTheme="minorEastAsia" w:hAnsiTheme="minorEastAsia" w:hint="eastAsia"/>
          <w:sz w:val="24"/>
        </w:rPr>
        <w:t>认真贯彻执行《中华人民共和国保守国家秘密法》（2010年4月29</w:t>
      </w:r>
      <w:r w:rsidR="007E4CC1" w:rsidRPr="00C57002">
        <w:rPr>
          <w:rFonts w:asciiTheme="minorEastAsia" w:eastAsiaTheme="minorEastAsia" w:hAnsiTheme="minorEastAsia" w:hint="eastAsia"/>
          <w:sz w:val="24"/>
        </w:rPr>
        <w:t>日修订通过）</w:t>
      </w:r>
      <w:r w:rsidR="00A1357B" w:rsidRPr="00C57002">
        <w:rPr>
          <w:rFonts w:asciiTheme="minorEastAsia" w:eastAsiaTheme="minorEastAsia" w:hAnsiTheme="minorEastAsia" w:hint="eastAsia"/>
          <w:sz w:val="24"/>
        </w:rPr>
        <w:t>《中华人民共和国保守国家秘密法实施条例》（国务院令第646号），切实做好各项保密工作，结合学校实际，特制定本制度。</w:t>
      </w:r>
    </w:p>
    <w:p w:rsidR="00A1357B" w:rsidRPr="00662C72" w:rsidRDefault="00A1357B" w:rsidP="009C3ADF">
      <w:pPr>
        <w:spacing w:line="480" w:lineRule="auto"/>
        <w:ind w:firstLineChars="200" w:firstLine="480"/>
        <w:rPr>
          <w:rFonts w:ascii="黑体" w:eastAsia="黑体" w:hAnsi="黑体"/>
          <w:sz w:val="24"/>
        </w:rPr>
      </w:pPr>
      <w:r w:rsidRPr="00662C72">
        <w:rPr>
          <w:rFonts w:ascii="黑体" w:eastAsia="黑体" w:hAnsi="黑体" w:hint="eastAsia"/>
          <w:sz w:val="24"/>
        </w:rPr>
        <w:t>一、组织领导</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学校保密管理工作坚持“党委统一领导，归口管理，分级负责”的原则。</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学校党委成立保密工作委员会，全面负责学校的保密管理工作。保密</w:t>
      </w:r>
      <w:r w:rsidR="00B26912" w:rsidRPr="00C57002">
        <w:rPr>
          <w:rFonts w:asciiTheme="minorEastAsia" w:eastAsiaTheme="minorEastAsia" w:hAnsiTheme="minorEastAsia" w:hint="eastAsia"/>
          <w:sz w:val="24"/>
        </w:rPr>
        <w:t>工作</w:t>
      </w:r>
      <w:r w:rsidRPr="00C57002">
        <w:rPr>
          <w:rFonts w:asciiTheme="minorEastAsia" w:eastAsiaTheme="minorEastAsia" w:hAnsiTheme="minorEastAsia" w:hint="eastAsia"/>
          <w:sz w:val="24"/>
        </w:rPr>
        <w:t>委员会主任由党委书记和校长担任，副主任由所有副校级领导担任，各</w:t>
      </w:r>
      <w:r w:rsidR="00756CDD" w:rsidRPr="00C57002">
        <w:rPr>
          <w:rFonts w:asciiTheme="minorEastAsia" w:eastAsiaTheme="minorEastAsia" w:hAnsiTheme="minorEastAsia" w:hint="eastAsia"/>
          <w:sz w:val="24"/>
        </w:rPr>
        <w:t>部门</w:t>
      </w:r>
      <w:r w:rsidRPr="00C57002">
        <w:rPr>
          <w:rFonts w:asciiTheme="minorEastAsia" w:eastAsiaTheme="minorEastAsia" w:hAnsiTheme="minorEastAsia" w:hint="eastAsia"/>
          <w:sz w:val="24"/>
        </w:rPr>
        <w:t>党政负责人为成员。</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保密工作委员会下设办公室，设在</w:t>
      </w:r>
      <w:r w:rsidR="0090287F" w:rsidRPr="00C57002">
        <w:rPr>
          <w:rFonts w:asciiTheme="minorEastAsia" w:eastAsiaTheme="minorEastAsia" w:hAnsiTheme="minorEastAsia" w:hint="eastAsia"/>
          <w:sz w:val="24"/>
        </w:rPr>
        <w:t>学校</w:t>
      </w:r>
      <w:r w:rsidRPr="00C57002">
        <w:rPr>
          <w:rFonts w:asciiTheme="minorEastAsia" w:eastAsiaTheme="minorEastAsia" w:hAnsiTheme="minorEastAsia" w:hint="eastAsia"/>
          <w:sz w:val="24"/>
        </w:rPr>
        <w:t>办公室，负责学校日常保密管理工作</w:t>
      </w:r>
      <w:r w:rsidR="00347203" w:rsidRPr="00C57002">
        <w:rPr>
          <w:rFonts w:asciiTheme="minorEastAsia" w:eastAsiaTheme="minorEastAsia" w:hAnsiTheme="minorEastAsia" w:hint="eastAsia"/>
          <w:sz w:val="24"/>
        </w:rPr>
        <w:t>、对涉密人员进行保密教育培训、组织校内保密工作检查</w:t>
      </w:r>
      <w:r w:rsidRPr="00C57002">
        <w:rPr>
          <w:rFonts w:asciiTheme="minorEastAsia" w:eastAsiaTheme="minorEastAsia" w:hAnsiTheme="minorEastAsia" w:hint="eastAsia"/>
          <w:sz w:val="24"/>
        </w:rPr>
        <w:t>。保密委员会办公室主任由</w:t>
      </w:r>
      <w:r w:rsidR="0090287F" w:rsidRPr="00C57002">
        <w:rPr>
          <w:rFonts w:asciiTheme="minorEastAsia" w:eastAsiaTheme="minorEastAsia" w:hAnsiTheme="minorEastAsia" w:hint="eastAsia"/>
          <w:sz w:val="24"/>
        </w:rPr>
        <w:t>学校办公室</w:t>
      </w:r>
      <w:r w:rsidRPr="00C57002">
        <w:rPr>
          <w:rFonts w:asciiTheme="minorEastAsia" w:eastAsiaTheme="minorEastAsia" w:hAnsiTheme="minorEastAsia" w:hint="eastAsia"/>
          <w:sz w:val="24"/>
        </w:rPr>
        <w:t>主任兼任。</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校内各</w:t>
      </w:r>
      <w:r w:rsidR="0090287F" w:rsidRPr="00C57002">
        <w:rPr>
          <w:rFonts w:asciiTheme="minorEastAsia" w:eastAsiaTheme="minorEastAsia" w:hAnsiTheme="minorEastAsia" w:hint="eastAsia"/>
          <w:sz w:val="24"/>
        </w:rPr>
        <w:t>部门应</w:t>
      </w:r>
      <w:r w:rsidRPr="00C57002">
        <w:rPr>
          <w:rFonts w:asciiTheme="minorEastAsia" w:eastAsiaTheme="minorEastAsia" w:hAnsiTheme="minorEastAsia" w:hint="eastAsia"/>
          <w:sz w:val="24"/>
        </w:rPr>
        <w:t>明确专人负责本</w:t>
      </w:r>
      <w:r w:rsidR="0090287F" w:rsidRPr="00C57002">
        <w:rPr>
          <w:rFonts w:asciiTheme="minorEastAsia" w:eastAsiaTheme="minorEastAsia" w:hAnsiTheme="minorEastAsia" w:hint="eastAsia"/>
          <w:sz w:val="24"/>
        </w:rPr>
        <w:t>部门</w:t>
      </w:r>
      <w:r w:rsidRPr="00C57002">
        <w:rPr>
          <w:rFonts w:asciiTheme="minorEastAsia" w:eastAsiaTheme="minorEastAsia" w:hAnsiTheme="minorEastAsia" w:hint="eastAsia"/>
          <w:sz w:val="24"/>
        </w:rPr>
        <w:t>保密工作。</w:t>
      </w:r>
    </w:p>
    <w:p w:rsidR="00A1357B" w:rsidRPr="00662C72" w:rsidRDefault="00A1357B" w:rsidP="009C3ADF">
      <w:pPr>
        <w:spacing w:line="480" w:lineRule="auto"/>
        <w:ind w:firstLineChars="200" w:firstLine="480"/>
        <w:rPr>
          <w:rFonts w:ascii="黑体" w:eastAsia="黑体" w:hAnsi="黑体"/>
          <w:sz w:val="24"/>
        </w:rPr>
      </w:pPr>
      <w:r w:rsidRPr="00662C72">
        <w:rPr>
          <w:rFonts w:ascii="黑体" w:eastAsia="黑体" w:hAnsi="黑体" w:hint="eastAsia"/>
          <w:sz w:val="24"/>
        </w:rPr>
        <w:t>二、保密范围</w:t>
      </w:r>
    </w:p>
    <w:p w:rsidR="00A1357B" w:rsidRPr="00C57002" w:rsidRDefault="0015276D"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（一）</w:t>
      </w:r>
      <w:r w:rsidR="00A1357B" w:rsidRPr="00C57002">
        <w:rPr>
          <w:rFonts w:asciiTheme="minorEastAsia" w:eastAsiaTheme="minorEastAsia" w:hAnsiTheme="minorEastAsia" w:hint="eastAsia"/>
          <w:sz w:val="24"/>
        </w:rPr>
        <w:t>上级组织发来的秘密文件、密码电报、秘密传真件、内部刊物、内部资料和学校各种秘密文件、内部事项等材料。</w:t>
      </w:r>
    </w:p>
    <w:p w:rsidR="00A1357B" w:rsidRPr="00C57002" w:rsidRDefault="0015276D"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（二）</w:t>
      </w:r>
      <w:r w:rsidR="00A1357B" w:rsidRPr="00C57002">
        <w:rPr>
          <w:rFonts w:asciiTheme="minorEastAsia" w:eastAsiaTheme="minorEastAsia" w:hAnsiTheme="minorEastAsia" w:hint="eastAsia"/>
          <w:sz w:val="24"/>
        </w:rPr>
        <w:t>学校党委会议、校长办公会议以及各种重要会议的记录、原始资料等。</w:t>
      </w:r>
    </w:p>
    <w:p w:rsidR="00A1357B" w:rsidRPr="00C57002" w:rsidRDefault="0015276D"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（三）</w:t>
      </w:r>
      <w:r w:rsidR="00A1357B" w:rsidRPr="00C57002">
        <w:rPr>
          <w:rFonts w:asciiTheme="minorEastAsia" w:eastAsiaTheme="minorEastAsia" w:hAnsiTheme="minorEastAsia" w:hint="eastAsia"/>
          <w:sz w:val="24"/>
        </w:rPr>
        <w:t>文书档案、人事档案、印章等。</w:t>
      </w:r>
    </w:p>
    <w:p w:rsidR="00A1357B" w:rsidRPr="00C57002" w:rsidRDefault="0015276D"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（四）</w:t>
      </w:r>
      <w:r w:rsidR="00A1357B" w:rsidRPr="00C57002">
        <w:rPr>
          <w:rFonts w:asciiTheme="minorEastAsia" w:eastAsiaTheme="minorEastAsia" w:hAnsiTheme="minorEastAsia" w:hint="eastAsia"/>
          <w:sz w:val="24"/>
        </w:rPr>
        <w:t>关于干部任免的考察材料，民主推荐、民主评议干部的资料，讨论干部任免的会议纪录，后备干部名册等。</w:t>
      </w:r>
    </w:p>
    <w:p w:rsidR="00A1357B" w:rsidRPr="00C57002" w:rsidRDefault="0015276D"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（五）</w:t>
      </w:r>
      <w:r w:rsidR="00A1357B" w:rsidRPr="00C57002">
        <w:rPr>
          <w:rFonts w:asciiTheme="minorEastAsia" w:eastAsiaTheme="minorEastAsia" w:hAnsiTheme="minorEastAsia" w:hint="eastAsia"/>
          <w:sz w:val="24"/>
        </w:rPr>
        <w:t>纪检、监察和保卫部门受理的举报、控告、申诉及其案件调查材料等。</w:t>
      </w:r>
    </w:p>
    <w:p w:rsidR="00A1357B" w:rsidRPr="00C57002" w:rsidRDefault="0015276D"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lastRenderedPageBreak/>
        <w:t>（六）</w:t>
      </w:r>
      <w:r w:rsidR="00A1357B" w:rsidRPr="00C57002">
        <w:rPr>
          <w:rFonts w:asciiTheme="minorEastAsia" w:eastAsiaTheme="minorEastAsia" w:hAnsiTheme="minorEastAsia" w:hint="eastAsia"/>
          <w:sz w:val="24"/>
        </w:rPr>
        <w:t>出国人员的选派计划、名册；对外交流项目的计划及协议、重要外宾的接待方案等。</w:t>
      </w:r>
    </w:p>
    <w:p w:rsidR="00A1357B" w:rsidRPr="00C57002" w:rsidRDefault="0015276D"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（七）</w:t>
      </w:r>
      <w:r w:rsidR="00A1357B" w:rsidRPr="00C57002">
        <w:rPr>
          <w:rFonts w:asciiTheme="minorEastAsia" w:eastAsiaTheme="minorEastAsia" w:hAnsiTheme="minorEastAsia" w:hint="eastAsia"/>
          <w:sz w:val="24"/>
        </w:rPr>
        <w:t>学校组织和承担的各类考试在启用之前的试题和参考答案。</w:t>
      </w:r>
    </w:p>
    <w:p w:rsidR="00A1357B" w:rsidRPr="00C57002" w:rsidRDefault="0015276D"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（八）</w:t>
      </w:r>
      <w:r w:rsidR="00A1357B" w:rsidRPr="00C57002">
        <w:rPr>
          <w:rFonts w:asciiTheme="minorEastAsia" w:eastAsiaTheme="minorEastAsia" w:hAnsiTheme="minorEastAsia" w:hint="eastAsia"/>
          <w:sz w:val="24"/>
        </w:rPr>
        <w:t>学校科研项目中可能成为发明的阶段成果及其研究过程中尚未公布的资料；承担国家、</w:t>
      </w:r>
      <w:r w:rsidR="009B205F" w:rsidRPr="00C57002">
        <w:rPr>
          <w:rFonts w:asciiTheme="minorEastAsia" w:eastAsiaTheme="minorEastAsia" w:hAnsiTheme="minorEastAsia" w:hint="eastAsia"/>
          <w:sz w:val="24"/>
        </w:rPr>
        <w:t>自治区</w:t>
      </w:r>
      <w:r w:rsidR="00A1357B" w:rsidRPr="00C57002">
        <w:rPr>
          <w:rFonts w:asciiTheme="minorEastAsia" w:eastAsiaTheme="minorEastAsia" w:hAnsiTheme="minorEastAsia" w:hint="eastAsia"/>
          <w:sz w:val="24"/>
        </w:rPr>
        <w:t>科学技术发展规划的项目；应用科学的新工艺、新技术等。</w:t>
      </w:r>
    </w:p>
    <w:p w:rsidR="00A1357B" w:rsidRPr="00C57002" w:rsidRDefault="0015276D"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（九）</w:t>
      </w:r>
      <w:r w:rsidR="00A1357B" w:rsidRPr="00C57002">
        <w:rPr>
          <w:rFonts w:asciiTheme="minorEastAsia" w:eastAsiaTheme="minorEastAsia" w:hAnsiTheme="minorEastAsia" w:hint="eastAsia"/>
          <w:sz w:val="24"/>
        </w:rPr>
        <w:t>计算机信息管理系统涉密事项及涉密内容。</w:t>
      </w:r>
    </w:p>
    <w:p w:rsidR="00A1357B" w:rsidRPr="00C57002" w:rsidRDefault="0015276D"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（十）</w:t>
      </w:r>
      <w:r w:rsidR="00A1357B" w:rsidRPr="00C57002">
        <w:rPr>
          <w:rFonts w:asciiTheme="minorEastAsia" w:eastAsiaTheme="minorEastAsia" w:hAnsiTheme="minorEastAsia" w:hint="eastAsia"/>
          <w:sz w:val="24"/>
        </w:rPr>
        <w:t>对影响学校和社会安定团结的不稳定因素的防范与处理措施。</w:t>
      </w:r>
    </w:p>
    <w:p w:rsidR="00A1357B" w:rsidRPr="00C57002" w:rsidRDefault="0015276D"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（十一）</w:t>
      </w:r>
      <w:r w:rsidR="00A1357B" w:rsidRPr="00C57002">
        <w:rPr>
          <w:rFonts w:asciiTheme="minorEastAsia" w:eastAsiaTheme="minorEastAsia" w:hAnsiTheme="minorEastAsia" w:hint="eastAsia"/>
          <w:sz w:val="24"/>
        </w:rPr>
        <w:t>其他需要保密的有关事项和资料。</w:t>
      </w:r>
    </w:p>
    <w:p w:rsidR="00A1357B" w:rsidRPr="00662C72" w:rsidRDefault="00A1357B" w:rsidP="009C3ADF">
      <w:pPr>
        <w:spacing w:line="480" w:lineRule="auto"/>
        <w:ind w:firstLineChars="200" w:firstLine="480"/>
        <w:rPr>
          <w:rFonts w:ascii="黑体" w:eastAsia="黑体" w:hAnsi="黑体"/>
          <w:sz w:val="24"/>
        </w:rPr>
      </w:pPr>
      <w:r w:rsidRPr="00662C72">
        <w:rPr>
          <w:rFonts w:ascii="黑体" w:eastAsia="黑体" w:hAnsi="黑体" w:hint="eastAsia"/>
          <w:sz w:val="24"/>
        </w:rPr>
        <w:t>三、保密职责</w:t>
      </w:r>
    </w:p>
    <w:p w:rsidR="00A1357B" w:rsidRPr="00C57002" w:rsidRDefault="0028576C"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（一）</w:t>
      </w:r>
      <w:r w:rsidR="00A4269E" w:rsidRPr="00C57002">
        <w:rPr>
          <w:rFonts w:asciiTheme="minorEastAsia" w:eastAsiaTheme="minorEastAsia" w:hAnsiTheme="minorEastAsia" w:hint="eastAsia"/>
          <w:sz w:val="24"/>
        </w:rPr>
        <w:t>政工人事处</w:t>
      </w:r>
      <w:r w:rsidRPr="00C57002">
        <w:rPr>
          <w:rFonts w:asciiTheme="minorEastAsia" w:eastAsiaTheme="minorEastAsia" w:hAnsiTheme="minorEastAsia" w:hint="eastAsia"/>
          <w:sz w:val="24"/>
        </w:rPr>
        <w:t>、</w:t>
      </w:r>
      <w:r w:rsidR="00A1357B" w:rsidRPr="00C57002">
        <w:rPr>
          <w:rFonts w:asciiTheme="minorEastAsia" w:eastAsiaTheme="minorEastAsia" w:hAnsiTheme="minorEastAsia" w:hint="eastAsia"/>
          <w:sz w:val="24"/>
        </w:rPr>
        <w:t>办公室：负责传递、管理上级文件和</w:t>
      </w:r>
      <w:proofErr w:type="gramStart"/>
      <w:r w:rsidR="00A1357B" w:rsidRPr="00C57002">
        <w:rPr>
          <w:rFonts w:asciiTheme="minorEastAsia" w:eastAsiaTheme="minorEastAsia" w:hAnsiTheme="minorEastAsia" w:hint="eastAsia"/>
          <w:sz w:val="24"/>
        </w:rPr>
        <w:t>涉密文</w:t>
      </w:r>
      <w:proofErr w:type="gramEnd"/>
      <w:r w:rsidR="00A1357B" w:rsidRPr="00C57002">
        <w:rPr>
          <w:rFonts w:asciiTheme="minorEastAsia" w:eastAsiaTheme="minorEastAsia" w:hAnsiTheme="minorEastAsia" w:hint="eastAsia"/>
          <w:sz w:val="24"/>
        </w:rPr>
        <w:t>件、资料；管理学校党政印鉴；管理用来传递、储存、处理国家秘密的信息设备。</w:t>
      </w:r>
    </w:p>
    <w:p w:rsidR="00A1357B" w:rsidRPr="00C57002" w:rsidRDefault="0028576C"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（二）</w:t>
      </w:r>
      <w:r w:rsidR="00CE4DD2" w:rsidRPr="00C57002">
        <w:rPr>
          <w:rFonts w:asciiTheme="minorEastAsia" w:eastAsiaTheme="minorEastAsia" w:hAnsiTheme="minorEastAsia" w:hint="eastAsia"/>
          <w:sz w:val="24"/>
        </w:rPr>
        <w:t>政工</w:t>
      </w:r>
      <w:r w:rsidR="00A1357B" w:rsidRPr="00C57002">
        <w:rPr>
          <w:rFonts w:asciiTheme="minorEastAsia" w:eastAsiaTheme="minorEastAsia" w:hAnsiTheme="minorEastAsia" w:hint="eastAsia"/>
          <w:sz w:val="24"/>
        </w:rPr>
        <w:t>人事处：负责存放和保管学校干部资料、人事档案</w:t>
      </w:r>
      <w:r w:rsidR="008A203F" w:rsidRPr="00C57002">
        <w:rPr>
          <w:rFonts w:asciiTheme="minorEastAsia" w:eastAsiaTheme="minorEastAsia" w:hAnsiTheme="minorEastAsia" w:hint="eastAsia"/>
          <w:sz w:val="24"/>
        </w:rPr>
        <w:t>；负责学校外宣信息管理</w:t>
      </w:r>
      <w:r w:rsidR="009870F5" w:rsidRPr="00C57002">
        <w:rPr>
          <w:rFonts w:asciiTheme="minorEastAsia" w:eastAsiaTheme="minorEastAsia" w:hAnsiTheme="minorEastAsia" w:hint="eastAsia"/>
          <w:sz w:val="24"/>
        </w:rPr>
        <w:t>；</w:t>
      </w:r>
      <w:r w:rsidR="00F852BF" w:rsidRPr="00C57002">
        <w:rPr>
          <w:rFonts w:asciiTheme="minorEastAsia" w:eastAsiaTheme="minorEastAsia" w:hAnsiTheme="minorEastAsia" w:hint="eastAsia"/>
          <w:sz w:val="24"/>
        </w:rPr>
        <w:t>负责学校统战信息管理</w:t>
      </w:r>
      <w:r w:rsidR="00A1357B" w:rsidRPr="00C57002">
        <w:rPr>
          <w:rFonts w:asciiTheme="minorEastAsia" w:eastAsiaTheme="minorEastAsia" w:hAnsiTheme="minorEastAsia" w:hint="eastAsia"/>
          <w:sz w:val="24"/>
        </w:rPr>
        <w:t>。</w:t>
      </w:r>
    </w:p>
    <w:p w:rsidR="00A1357B" w:rsidRPr="00C57002" w:rsidRDefault="0028576C"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（三）</w:t>
      </w:r>
      <w:r w:rsidR="00F852BF" w:rsidRPr="00C57002">
        <w:rPr>
          <w:rFonts w:asciiTheme="minorEastAsia" w:eastAsiaTheme="minorEastAsia" w:hAnsiTheme="minorEastAsia" w:hint="eastAsia"/>
          <w:sz w:val="24"/>
        </w:rPr>
        <w:t>教务处：负责国家级、省级考试以及学校</w:t>
      </w:r>
      <w:proofErr w:type="gramStart"/>
      <w:r w:rsidR="00F852BF" w:rsidRPr="00C57002">
        <w:rPr>
          <w:rFonts w:asciiTheme="minorEastAsia" w:eastAsiaTheme="minorEastAsia" w:hAnsiTheme="minorEastAsia" w:hint="eastAsia"/>
          <w:sz w:val="24"/>
        </w:rPr>
        <w:t>考试制卷和</w:t>
      </w:r>
      <w:proofErr w:type="gramEnd"/>
      <w:r w:rsidR="00F852BF" w:rsidRPr="00C57002">
        <w:rPr>
          <w:rFonts w:asciiTheme="minorEastAsia" w:eastAsiaTheme="minorEastAsia" w:hAnsiTheme="minorEastAsia" w:hint="eastAsia"/>
          <w:sz w:val="24"/>
        </w:rPr>
        <w:t>组织考试，职业技能培训、鉴定</w:t>
      </w:r>
      <w:proofErr w:type="gramStart"/>
      <w:r w:rsidR="00F852BF" w:rsidRPr="00C57002">
        <w:rPr>
          <w:rFonts w:asciiTheme="minorEastAsia" w:eastAsiaTheme="minorEastAsia" w:hAnsiTheme="minorEastAsia" w:hint="eastAsia"/>
          <w:sz w:val="24"/>
        </w:rPr>
        <w:t>考试制卷和</w:t>
      </w:r>
      <w:proofErr w:type="gramEnd"/>
      <w:r w:rsidR="00F852BF" w:rsidRPr="00C57002">
        <w:rPr>
          <w:rFonts w:asciiTheme="minorEastAsia" w:eastAsiaTheme="minorEastAsia" w:hAnsiTheme="minorEastAsia" w:hint="eastAsia"/>
          <w:sz w:val="24"/>
        </w:rPr>
        <w:t>组织考试等事项中的保密管理工作。</w:t>
      </w:r>
    </w:p>
    <w:p w:rsidR="00A1357B" w:rsidRPr="00C57002" w:rsidRDefault="0028576C"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（四）</w:t>
      </w:r>
      <w:r w:rsidR="00F852BF" w:rsidRPr="00C57002">
        <w:rPr>
          <w:rFonts w:asciiTheme="minorEastAsia" w:eastAsiaTheme="minorEastAsia" w:hAnsiTheme="minorEastAsia" w:hint="eastAsia"/>
          <w:sz w:val="24"/>
        </w:rPr>
        <w:t>基础教育研究所：负责各类科研项目中未公布发表或禁止公布发表的资料、数据和成果的保密管理工作。</w:t>
      </w:r>
    </w:p>
    <w:p w:rsidR="00A1357B" w:rsidRPr="00C57002" w:rsidRDefault="0028576C"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（五）</w:t>
      </w:r>
      <w:r w:rsidR="00F852BF" w:rsidRPr="00C57002">
        <w:rPr>
          <w:rFonts w:asciiTheme="minorEastAsia" w:eastAsiaTheme="minorEastAsia" w:hAnsiTheme="minorEastAsia" w:hint="eastAsia"/>
          <w:sz w:val="24"/>
        </w:rPr>
        <w:t>学生工作处：负责学生学籍信息及学生个人信息的保密管理工作。</w:t>
      </w:r>
    </w:p>
    <w:p w:rsidR="00F852BF" w:rsidRPr="00C57002" w:rsidRDefault="0028576C"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（六）</w:t>
      </w:r>
      <w:r w:rsidR="00F852BF" w:rsidRPr="00C57002">
        <w:rPr>
          <w:rFonts w:asciiTheme="minorEastAsia" w:eastAsiaTheme="minorEastAsia" w:hAnsiTheme="minorEastAsia" w:hint="eastAsia"/>
          <w:sz w:val="24"/>
        </w:rPr>
        <w:t>信息网络中心：负责校园网敏感信息处理、设备管理和技术保障。</w:t>
      </w:r>
    </w:p>
    <w:p w:rsidR="00A1357B" w:rsidRPr="00C57002" w:rsidRDefault="0028576C"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（七）</w:t>
      </w:r>
      <w:r w:rsidR="00317923" w:rsidRPr="00C57002">
        <w:rPr>
          <w:rFonts w:asciiTheme="minorEastAsia" w:eastAsiaTheme="minorEastAsia" w:hAnsiTheme="minorEastAsia" w:hint="eastAsia"/>
          <w:sz w:val="24"/>
        </w:rPr>
        <w:t>财务资产管理</w:t>
      </w:r>
      <w:r w:rsidR="00F852BF" w:rsidRPr="00C57002">
        <w:rPr>
          <w:rFonts w:asciiTheme="minorEastAsia" w:eastAsiaTheme="minorEastAsia" w:hAnsiTheme="minorEastAsia" w:hint="eastAsia"/>
          <w:sz w:val="24"/>
        </w:rPr>
        <w:t>处：负责按规定不能公开的财务资产统计报告或专题报表、尚未公布的审计调查报告的保密管理工作。</w:t>
      </w:r>
    </w:p>
    <w:p w:rsidR="00F852BF" w:rsidRPr="00C57002" w:rsidRDefault="0028576C"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lastRenderedPageBreak/>
        <w:t>（八）</w:t>
      </w:r>
      <w:r w:rsidR="00F852BF" w:rsidRPr="00C57002">
        <w:rPr>
          <w:rFonts w:asciiTheme="minorEastAsia" w:eastAsiaTheme="minorEastAsia" w:hAnsiTheme="minorEastAsia" w:hint="eastAsia"/>
          <w:sz w:val="24"/>
        </w:rPr>
        <w:t>保卫科</w:t>
      </w:r>
      <w:r w:rsidR="00317923" w:rsidRPr="00C57002">
        <w:rPr>
          <w:rFonts w:asciiTheme="minorEastAsia" w:eastAsiaTheme="minorEastAsia" w:hAnsiTheme="minorEastAsia" w:hint="eastAsia"/>
          <w:sz w:val="24"/>
        </w:rPr>
        <w:t>：负责案件调查、通报材料的保密管理工作；负责涉及学校</w:t>
      </w:r>
      <w:r w:rsidR="00F852BF" w:rsidRPr="00C57002">
        <w:rPr>
          <w:rFonts w:asciiTheme="minorEastAsia" w:eastAsiaTheme="minorEastAsia" w:hAnsiTheme="minorEastAsia" w:hint="eastAsia"/>
          <w:sz w:val="24"/>
        </w:rPr>
        <w:t>安全稳定的特殊情况及其防范、处理措施</w:t>
      </w:r>
      <w:r w:rsidR="00317923" w:rsidRPr="00C57002">
        <w:rPr>
          <w:rFonts w:asciiTheme="minorEastAsia" w:eastAsiaTheme="minorEastAsia" w:hAnsiTheme="minorEastAsia" w:hint="eastAsia"/>
          <w:sz w:val="24"/>
        </w:rPr>
        <w:t>文档的管理</w:t>
      </w:r>
      <w:r w:rsidR="00F852BF" w:rsidRPr="00C57002">
        <w:rPr>
          <w:rFonts w:asciiTheme="minorEastAsia" w:eastAsiaTheme="minorEastAsia" w:hAnsiTheme="minorEastAsia" w:hint="eastAsia"/>
          <w:sz w:val="24"/>
        </w:rPr>
        <w:t>。</w:t>
      </w:r>
    </w:p>
    <w:p w:rsidR="00F852BF" w:rsidRPr="00C57002" w:rsidRDefault="0028576C"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（九）</w:t>
      </w:r>
      <w:r w:rsidR="00F852BF" w:rsidRPr="00C57002">
        <w:rPr>
          <w:rFonts w:asciiTheme="minorEastAsia" w:eastAsiaTheme="minorEastAsia" w:hAnsiTheme="minorEastAsia" w:hint="eastAsia"/>
          <w:sz w:val="24"/>
        </w:rPr>
        <w:t>其他部门：按照本制度规定的涉及需保密的事项。</w:t>
      </w:r>
    </w:p>
    <w:p w:rsidR="00A1357B" w:rsidRPr="00662C72" w:rsidRDefault="00A1357B" w:rsidP="009C3ADF">
      <w:pPr>
        <w:spacing w:line="480" w:lineRule="auto"/>
        <w:ind w:firstLineChars="200" w:firstLine="480"/>
        <w:rPr>
          <w:rFonts w:ascii="黑体" w:eastAsia="黑体" w:hAnsi="黑体"/>
          <w:sz w:val="24"/>
        </w:rPr>
      </w:pPr>
      <w:r w:rsidRPr="00662C72">
        <w:rPr>
          <w:rFonts w:ascii="黑体" w:eastAsia="黑体" w:hAnsi="黑体" w:hint="eastAsia"/>
          <w:sz w:val="24"/>
        </w:rPr>
        <w:t>四、保密要求</w:t>
      </w:r>
    </w:p>
    <w:p w:rsidR="00A1357B" w:rsidRPr="00C57002" w:rsidRDefault="00A1357B" w:rsidP="009C3ADF">
      <w:pPr>
        <w:spacing w:line="480" w:lineRule="auto"/>
        <w:ind w:firstLineChars="200" w:firstLine="482"/>
        <w:rPr>
          <w:rFonts w:asciiTheme="minorEastAsia" w:eastAsiaTheme="minorEastAsia" w:hAnsiTheme="minorEastAsia"/>
          <w:b/>
          <w:sz w:val="24"/>
        </w:rPr>
      </w:pPr>
      <w:r w:rsidRPr="00C57002">
        <w:rPr>
          <w:rFonts w:asciiTheme="minorEastAsia" w:eastAsiaTheme="minorEastAsia" w:hAnsiTheme="minorEastAsia" w:hint="eastAsia"/>
          <w:b/>
          <w:sz w:val="24"/>
        </w:rPr>
        <w:t>（一）文件资料保密</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1.凡中央、</w:t>
      </w:r>
      <w:r w:rsidR="005D3ECA" w:rsidRPr="00C57002">
        <w:rPr>
          <w:rFonts w:asciiTheme="minorEastAsia" w:eastAsiaTheme="minorEastAsia" w:hAnsiTheme="minorEastAsia" w:hint="eastAsia"/>
          <w:sz w:val="24"/>
        </w:rPr>
        <w:t>区</w:t>
      </w:r>
      <w:r w:rsidRPr="00C57002">
        <w:rPr>
          <w:rFonts w:asciiTheme="minorEastAsia" w:eastAsiaTheme="minorEastAsia" w:hAnsiTheme="minorEastAsia" w:hint="eastAsia"/>
          <w:sz w:val="24"/>
        </w:rPr>
        <w:t>、市等上级主管部门下发和转发的秘密、机密、绝密文件和资料一律由</w:t>
      </w:r>
      <w:r w:rsidR="005D3ECA" w:rsidRPr="00C57002">
        <w:rPr>
          <w:rFonts w:asciiTheme="minorEastAsia" w:eastAsiaTheme="minorEastAsia" w:hAnsiTheme="minorEastAsia" w:hint="eastAsia"/>
          <w:sz w:val="24"/>
        </w:rPr>
        <w:t>校</w:t>
      </w:r>
      <w:r w:rsidRPr="00C57002">
        <w:rPr>
          <w:rFonts w:asciiTheme="minorEastAsia" w:eastAsiaTheme="minorEastAsia" w:hAnsiTheme="minorEastAsia" w:hint="eastAsia"/>
          <w:sz w:val="24"/>
        </w:rPr>
        <w:t>办公室机要管理人员负责签收和拆封。未经批准，不得委托他人代办。</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2.必须严格按照规定的范围阅读和传达文件，严格办理手续，不得自行传阅；秘密、机密和绝密文件要按规定及时整理、归档，并按照有关要求开展清查工作。</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3.密级文件不得摘抄、复印、翻印。</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4.领导阅处文件要注意妥善保管，不得将文件带出办公室；办公室不得随意放置密级文件和资料。</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5.凡因工作需要携带密级文件和资料外出，必须经学校保密委主任批准，并进行登记；调动工作的干部、职工，在调动前必须将个人使用的各种密级文件资料全部交回有关部门。</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6.密级文件必须要存放在机要室，并做到定期检查。如有丢失，必须立即查找、报失。</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7.严格执行文件归档制度。须按有关规定上交的密级文件，必须按时如数上交至有关部门。经上级同意，需自行销毁的密级文件资料，必须登记造册，经领导审批后送指定地点按照相关规定监视销毁。</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8.涉密人员必须政治上可靠，忠于职守，严格履行保密职责，确保党和国家秘密的安全。</w:t>
      </w:r>
    </w:p>
    <w:p w:rsidR="00A1357B" w:rsidRPr="00C57002" w:rsidRDefault="00A1357B" w:rsidP="009C3ADF">
      <w:pPr>
        <w:spacing w:line="480" w:lineRule="auto"/>
        <w:ind w:firstLineChars="200" w:firstLine="482"/>
        <w:rPr>
          <w:rFonts w:asciiTheme="minorEastAsia" w:eastAsiaTheme="minorEastAsia" w:hAnsiTheme="minorEastAsia"/>
          <w:b/>
          <w:sz w:val="24"/>
        </w:rPr>
      </w:pPr>
      <w:r w:rsidRPr="00C57002">
        <w:rPr>
          <w:rFonts w:asciiTheme="minorEastAsia" w:eastAsiaTheme="minorEastAsia" w:hAnsiTheme="minorEastAsia" w:hint="eastAsia"/>
          <w:b/>
          <w:sz w:val="24"/>
        </w:rPr>
        <w:lastRenderedPageBreak/>
        <w:t>（二）通讯、印鉴、宣传、外事保密</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1.不得在普通电话、信件中</w:t>
      </w:r>
      <w:proofErr w:type="gramStart"/>
      <w:r w:rsidRPr="00C57002">
        <w:rPr>
          <w:rFonts w:asciiTheme="minorEastAsia" w:eastAsiaTheme="minorEastAsia" w:hAnsiTheme="minorEastAsia" w:hint="eastAsia"/>
          <w:sz w:val="24"/>
        </w:rPr>
        <w:t>谈论党</w:t>
      </w:r>
      <w:proofErr w:type="gramEnd"/>
      <w:r w:rsidRPr="00C57002">
        <w:rPr>
          <w:rFonts w:asciiTheme="minorEastAsia" w:eastAsiaTheme="minorEastAsia" w:hAnsiTheme="minorEastAsia" w:hint="eastAsia"/>
          <w:sz w:val="24"/>
        </w:rPr>
        <w:t>和国家机密，</w:t>
      </w:r>
      <w:proofErr w:type="gramStart"/>
      <w:r w:rsidRPr="00C57002">
        <w:rPr>
          <w:rFonts w:asciiTheme="minorEastAsia" w:eastAsiaTheme="minorEastAsia" w:hAnsiTheme="minorEastAsia" w:hint="eastAsia"/>
          <w:sz w:val="24"/>
        </w:rPr>
        <w:t>不</w:t>
      </w:r>
      <w:proofErr w:type="gramEnd"/>
      <w:r w:rsidRPr="00C57002">
        <w:rPr>
          <w:rFonts w:asciiTheme="minorEastAsia" w:eastAsiaTheme="minorEastAsia" w:hAnsiTheme="minorEastAsia" w:hint="eastAsia"/>
          <w:sz w:val="24"/>
        </w:rPr>
        <w:t>得用平信寄送密级文件、资料。</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2.对公章和印鉴必须严格管理，由政治上可靠的专人负责保管。</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3.任何人都不得在空白纸上加盖公章和携带空白介绍信外出。</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4.公章启用和作废均应登记留存印膜，作好档案保存，作废公章要按规定缴回颁发机关封存或销毁。</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5.对于党和国家秘密事项不得公开宣传，各种形式的宣传稿件要经过宣传</w:t>
      </w:r>
      <w:r w:rsidR="00531C37" w:rsidRPr="00C57002">
        <w:rPr>
          <w:rFonts w:asciiTheme="minorEastAsia" w:eastAsiaTheme="minorEastAsia" w:hAnsiTheme="minorEastAsia" w:hint="eastAsia"/>
          <w:sz w:val="24"/>
        </w:rPr>
        <w:t>部门</w:t>
      </w:r>
      <w:r w:rsidRPr="00C57002">
        <w:rPr>
          <w:rFonts w:asciiTheme="minorEastAsia" w:eastAsiaTheme="minorEastAsia" w:hAnsiTheme="minorEastAsia" w:hint="eastAsia"/>
          <w:sz w:val="24"/>
        </w:rPr>
        <w:t>审查。</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6.在出国（境）</w:t>
      </w:r>
      <w:r w:rsidR="00531C37" w:rsidRPr="00C57002">
        <w:rPr>
          <w:rFonts w:asciiTheme="minorEastAsia" w:eastAsiaTheme="minorEastAsia" w:hAnsiTheme="minorEastAsia" w:hint="eastAsia"/>
          <w:sz w:val="24"/>
        </w:rPr>
        <w:t>访</w:t>
      </w:r>
      <w:r w:rsidRPr="00C57002">
        <w:rPr>
          <w:rFonts w:asciiTheme="minorEastAsia" w:eastAsiaTheme="minorEastAsia" w:hAnsiTheme="minorEastAsia" w:hint="eastAsia"/>
          <w:sz w:val="24"/>
        </w:rPr>
        <w:t>学、考察及其他外事活动中，必须严格遵守外事纪律和规定，严格保守党和国家的秘密。</w:t>
      </w:r>
    </w:p>
    <w:p w:rsidR="00A1357B" w:rsidRPr="00C57002" w:rsidRDefault="00A1357B" w:rsidP="009C3ADF">
      <w:pPr>
        <w:spacing w:line="480" w:lineRule="auto"/>
        <w:ind w:firstLineChars="200" w:firstLine="482"/>
        <w:rPr>
          <w:rFonts w:asciiTheme="minorEastAsia" w:eastAsiaTheme="minorEastAsia" w:hAnsiTheme="minorEastAsia"/>
          <w:b/>
          <w:sz w:val="24"/>
        </w:rPr>
      </w:pPr>
      <w:r w:rsidRPr="00C57002">
        <w:rPr>
          <w:rFonts w:asciiTheme="minorEastAsia" w:eastAsiaTheme="minorEastAsia" w:hAnsiTheme="minorEastAsia" w:hint="eastAsia"/>
          <w:b/>
          <w:sz w:val="24"/>
        </w:rPr>
        <w:t>（三）计算机信息系统保密</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1.计算机信息系统的保密管理要严格执行国家保密局《计算机信息系统保密管理暂行规定》和《计算机信息系统国际联网保密管理规定》。</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2.涉及国家秘密的计算机信息系统，不得直接或间接与互联网连接，必须实行物理隔离。涉密移动存储介质应当符合国家保密标准，不得接入互联网及其他公共信息网络，应指定专人负责管理。</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3.涉及国家秘密的信息，不得在联网的计算机信息系统中存储、处理、传递。</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4.未采取技术安全保密措施的重要文件、数据库不得连网。</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5.上网信息的保密管理实行“谁上网谁负责”的原则，各部门应当根据国家保密法规，建立健全上网信息保密审批领导责任制。</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6.科技成果、教学成果、学校重大改革举措等信息，若需在网上发布，必须</w:t>
      </w:r>
      <w:r w:rsidRPr="00C57002">
        <w:rPr>
          <w:rFonts w:asciiTheme="minorEastAsia" w:eastAsiaTheme="minorEastAsia" w:hAnsiTheme="minorEastAsia" w:hint="eastAsia"/>
          <w:sz w:val="24"/>
        </w:rPr>
        <w:lastRenderedPageBreak/>
        <w:t>经部门负责人审核后，报分管校领导批准。</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7.任何部门和个人不得在互联网上发布、谈论和传播国家秘密信息。</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8.计算机信息系统涉密管理应由专人负责，定期监督、检查上网信息的安全，并根据保密工作部门的要求，及时发现、删除网上涉及国家秘密的信息。</w:t>
      </w:r>
    </w:p>
    <w:p w:rsidR="00A1357B" w:rsidRPr="00C57002" w:rsidRDefault="00A1357B" w:rsidP="009C3ADF">
      <w:pPr>
        <w:spacing w:line="480" w:lineRule="auto"/>
        <w:ind w:firstLineChars="200" w:firstLine="482"/>
        <w:rPr>
          <w:rFonts w:asciiTheme="minorEastAsia" w:eastAsiaTheme="minorEastAsia" w:hAnsiTheme="minorEastAsia"/>
          <w:b/>
          <w:sz w:val="24"/>
        </w:rPr>
      </w:pPr>
      <w:r w:rsidRPr="00C57002">
        <w:rPr>
          <w:rFonts w:asciiTheme="minorEastAsia" w:eastAsiaTheme="minorEastAsia" w:hAnsiTheme="minorEastAsia" w:hint="eastAsia"/>
          <w:b/>
          <w:sz w:val="24"/>
        </w:rPr>
        <w:t>（四）档案保密</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1.严格遵守档案保密制度，对秘密、机密、绝密和一般文件要</w:t>
      </w:r>
      <w:proofErr w:type="gramStart"/>
      <w:r w:rsidRPr="00C57002">
        <w:rPr>
          <w:rFonts w:asciiTheme="minorEastAsia" w:eastAsiaTheme="minorEastAsia" w:hAnsiTheme="minorEastAsia" w:hint="eastAsia"/>
          <w:sz w:val="24"/>
        </w:rPr>
        <w:t>分开组卷</w:t>
      </w:r>
      <w:proofErr w:type="gramEnd"/>
      <w:r w:rsidRPr="00C57002">
        <w:rPr>
          <w:rFonts w:asciiTheme="minorEastAsia" w:eastAsiaTheme="minorEastAsia" w:hAnsiTheme="minorEastAsia" w:hint="eastAsia"/>
          <w:sz w:val="24"/>
        </w:rPr>
        <w:t>、保管和编目，以避免密级混淆。</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2.</w:t>
      </w:r>
      <w:r w:rsidR="00317923" w:rsidRPr="00C57002">
        <w:rPr>
          <w:rFonts w:asciiTheme="minorEastAsia" w:eastAsiaTheme="minorEastAsia" w:hAnsiTheme="minorEastAsia" w:hint="eastAsia"/>
          <w:sz w:val="24"/>
        </w:rPr>
        <w:t>标</w:t>
      </w:r>
      <w:r w:rsidRPr="00C57002">
        <w:rPr>
          <w:rFonts w:asciiTheme="minorEastAsia" w:eastAsiaTheme="minorEastAsia" w:hAnsiTheme="minorEastAsia" w:hint="eastAsia"/>
          <w:sz w:val="24"/>
        </w:rPr>
        <w:t>有密级的档案材料原则上必须在机要室查阅，不得抄录、拍照、描绘、复制；确因需要借用的，必须经相关领导批准，严格借阅手续，并在规定时间内返还，期间不得转借他人。</w:t>
      </w:r>
    </w:p>
    <w:p w:rsidR="00A1357B" w:rsidRPr="00C57002" w:rsidRDefault="00A1357B"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3.档案管理员要加强档案室的安全防护，保管好档案室钥匙，随时锁好门窗和档案柜。</w:t>
      </w:r>
    </w:p>
    <w:p w:rsidR="00A1357B" w:rsidRPr="00662C72" w:rsidRDefault="00A1357B" w:rsidP="00662C72">
      <w:pPr>
        <w:spacing w:line="480" w:lineRule="auto"/>
        <w:ind w:firstLineChars="200" w:firstLine="480"/>
        <w:rPr>
          <w:rFonts w:ascii="黑体" w:eastAsia="黑体" w:hAnsi="黑体"/>
          <w:sz w:val="24"/>
        </w:rPr>
      </w:pPr>
      <w:r w:rsidRPr="00662C72">
        <w:rPr>
          <w:rFonts w:ascii="黑体" w:eastAsia="黑体" w:hAnsi="黑体" w:hint="eastAsia"/>
          <w:sz w:val="24"/>
        </w:rPr>
        <w:t>五、保密纪律</w:t>
      </w:r>
    </w:p>
    <w:p w:rsidR="00A1357B" w:rsidRPr="00C57002" w:rsidRDefault="00890BCE"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（一）</w:t>
      </w:r>
      <w:r w:rsidR="00A1357B" w:rsidRPr="00C57002">
        <w:rPr>
          <w:rFonts w:asciiTheme="minorEastAsia" w:eastAsiaTheme="minorEastAsia" w:hAnsiTheme="minorEastAsia" w:hint="eastAsia"/>
          <w:sz w:val="24"/>
        </w:rPr>
        <w:t>涉密人员不得在私人信件、公共场所、公用电话、报道稿件中涉及国家秘密；不在家属、子女、亲友面前谈及秘密；不携带秘密资料回家、探亲访友、参观游览；不准通过普通邮政和传真机、电子信件等传递机要文件、资料等；在接待外宾和从事涉外工作中坚持内外有别，不得涉及党和国家秘密。</w:t>
      </w:r>
    </w:p>
    <w:p w:rsidR="00A1357B" w:rsidRPr="00C57002" w:rsidRDefault="00890BCE"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（二）</w:t>
      </w:r>
      <w:r w:rsidR="00A1357B" w:rsidRPr="00C57002">
        <w:rPr>
          <w:rFonts w:asciiTheme="minorEastAsia" w:eastAsiaTheme="minorEastAsia" w:hAnsiTheme="minorEastAsia" w:hint="eastAsia"/>
          <w:sz w:val="24"/>
        </w:rPr>
        <w:t>在学校内部会议上，传达的党和国家重要机密事项，讨论确定学校组织、人事、保卫等工作的重大措施，人员违纪、违法问题的查处和其他重要事项，未经批准，任何人不得向外泄秘、扩散。</w:t>
      </w:r>
    </w:p>
    <w:p w:rsidR="00121722" w:rsidRPr="00C57002" w:rsidRDefault="00890BCE"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（三）</w:t>
      </w:r>
      <w:r w:rsidR="00A1357B" w:rsidRPr="00C57002">
        <w:rPr>
          <w:rFonts w:asciiTheme="minorEastAsia" w:eastAsiaTheme="minorEastAsia" w:hAnsiTheme="minorEastAsia" w:hint="eastAsia"/>
          <w:sz w:val="24"/>
        </w:rPr>
        <w:t>如发生文件、资料、会议、科研及教学成果等方面丢失、泄密事件，应立即向学校保密委员会办公室汇报，及时查明原因，予以补救。对于违反保密</w:t>
      </w:r>
      <w:r w:rsidR="00A1357B" w:rsidRPr="00C57002">
        <w:rPr>
          <w:rFonts w:asciiTheme="minorEastAsia" w:eastAsiaTheme="minorEastAsia" w:hAnsiTheme="minorEastAsia" w:hint="eastAsia"/>
          <w:sz w:val="24"/>
        </w:rPr>
        <w:lastRenderedPageBreak/>
        <w:t>规定者，视其性质、情节、后果，分别予以通报批评和党纪政纪处理，触犯法律的，依法追究其刑事责任。</w:t>
      </w:r>
    </w:p>
    <w:p w:rsidR="00121722" w:rsidRPr="00662C72" w:rsidRDefault="00121722" w:rsidP="009C3ADF">
      <w:pPr>
        <w:spacing w:line="480" w:lineRule="auto"/>
        <w:ind w:firstLineChars="200" w:firstLine="480"/>
        <w:rPr>
          <w:rFonts w:ascii="黑体" w:eastAsia="黑体" w:hAnsi="黑体"/>
          <w:sz w:val="24"/>
        </w:rPr>
      </w:pPr>
      <w:r w:rsidRPr="00662C72">
        <w:rPr>
          <w:rFonts w:ascii="黑体" w:eastAsia="黑体" w:hAnsi="黑体" w:hint="eastAsia"/>
          <w:sz w:val="24"/>
        </w:rPr>
        <w:t>六、附则</w:t>
      </w:r>
    </w:p>
    <w:p w:rsidR="00121722" w:rsidRPr="00C57002" w:rsidRDefault="00121722" w:rsidP="009C3ADF">
      <w:pPr>
        <w:spacing w:line="480" w:lineRule="auto"/>
        <w:ind w:firstLineChars="200" w:firstLine="480"/>
        <w:rPr>
          <w:rFonts w:asciiTheme="minorEastAsia" w:eastAsiaTheme="minorEastAsia" w:hAnsiTheme="minorEastAsia"/>
          <w:sz w:val="24"/>
        </w:rPr>
      </w:pPr>
      <w:r w:rsidRPr="00C57002">
        <w:rPr>
          <w:rFonts w:asciiTheme="minorEastAsia" w:eastAsiaTheme="minorEastAsia" w:hAnsiTheme="minorEastAsia" w:hint="eastAsia"/>
          <w:sz w:val="24"/>
        </w:rPr>
        <w:t>本制度自发布之日起执行</w:t>
      </w:r>
      <w:r w:rsidR="006955EA" w:rsidRPr="00C57002">
        <w:rPr>
          <w:rFonts w:asciiTheme="minorEastAsia" w:eastAsiaTheme="minorEastAsia" w:hAnsiTheme="minorEastAsia" w:hint="eastAsia"/>
          <w:sz w:val="24"/>
        </w:rPr>
        <w:t>，</w:t>
      </w:r>
      <w:r w:rsidRPr="00C57002">
        <w:rPr>
          <w:rFonts w:asciiTheme="minorEastAsia" w:eastAsiaTheme="minorEastAsia" w:hAnsiTheme="minorEastAsia" w:hint="eastAsia"/>
          <w:sz w:val="24"/>
        </w:rPr>
        <w:t>由校</w:t>
      </w:r>
      <w:r w:rsidR="0017786B" w:rsidRPr="00C57002">
        <w:rPr>
          <w:rFonts w:asciiTheme="minorEastAsia" w:eastAsiaTheme="minorEastAsia" w:hAnsiTheme="minorEastAsia" w:hint="eastAsia"/>
          <w:sz w:val="24"/>
        </w:rPr>
        <w:t>办公室</w:t>
      </w:r>
      <w:r w:rsidRPr="00C57002">
        <w:rPr>
          <w:rFonts w:asciiTheme="minorEastAsia" w:eastAsiaTheme="minorEastAsia" w:hAnsiTheme="minorEastAsia" w:hint="eastAsia"/>
          <w:sz w:val="24"/>
        </w:rPr>
        <w:t>负责解释。</w:t>
      </w:r>
    </w:p>
    <w:p w:rsidR="00E56B83" w:rsidRPr="00C57002" w:rsidRDefault="00E56B83" w:rsidP="009C3ADF">
      <w:pPr>
        <w:spacing w:line="480" w:lineRule="auto"/>
        <w:ind w:firstLineChars="200" w:firstLine="480"/>
        <w:rPr>
          <w:rFonts w:asciiTheme="minorEastAsia" w:eastAsiaTheme="minorEastAsia" w:hAnsiTheme="minorEastAsia"/>
          <w:sz w:val="24"/>
        </w:rPr>
      </w:pPr>
    </w:p>
    <w:sectPr w:rsidR="00E56B83" w:rsidRPr="00C57002" w:rsidSect="00732E7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E6D" w:rsidRDefault="00D11E6D" w:rsidP="002B3120">
      <w:r>
        <w:separator/>
      </w:r>
    </w:p>
  </w:endnote>
  <w:endnote w:type="continuationSeparator" w:id="0">
    <w:p w:rsidR="00D11E6D" w:rsidRDefault="00D11E6D" w:rsidP="002B3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827605"/>
      <w:docPartObj>
        <w:docPartGallery w:val="Page Numbers (Bottom of Page)"/>
        <w:docPartUnique/>
      </w:docPartObj>
    </w:sdtPr>
    <w:sdtContent>
      <w:p w:rsidR="001E186F" w:rsidRDefault="00F249A6">
        <w:pPr>
          <w:pStyle w:val="a4"/>
          <w:jc w:val="center"/>
        </w:pPr>
        <w:r>
          <w:fldChar w:fldCharType="begin"/>
        </w:r>
        <w:r w:rsidR="001E186F">
          <w:instrText>PAGE   \* MERGEFORMAT</w:instrText>
        </w:r>
        <w:r>
          <w:fldChar w:fldCharType="separate"/>
        </w:r>
        <w:r w:rsidR="00862474" w:rsidRPr="00862474">
          <w:rPr>
            <w:noProof/>
            <w:lang w:val="zh-CN"/>
          </w:rPr>
          <w:t>6</w:t>
        </w:r>
        <w:r>
          <w:fldChar w:fldCharType="end"/>
        </w:r>
      </w:p>
    </w:sdtContent>
  </w:sdt>
  <w:p w:rsidR="001E186F" w:rsidRDefault="001E186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E6D" w:rsidRDefault="00D11E6D" w:rsidP="002B3120">
      <w:r>
        <w:separator/>
      </w:r>
    </w:p>
  </w:footnote>
  <w:footnote w:type="continuationSeparator" w:id="0">
    <w:p w:rsidR="00D11E6D" w:rsidRDefault="00D11E6D" w:rsidP="002B31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6A7A"/>
    <w:rsid w:val="000331F1"/>
    <w:rsid w:val="00071DCE"/>
    <w:rsid w:val="000C4BF0"/>
    <w:rsid w:val="00111454"/>
    <w:rsid w:val="00121722"/>
    <w:rsid w:val="0015276D"/>
    <w:rsid w:val="0017786B"/>
    <w:rsid w:val="00186A7A"/>
    <w:rsid w:val="00194029"/>
    <w:rsid w:val="001B3B04"/>
    <w:rsid w:val="001E186F"/>
    <w:rsid w:val="002573FB"/>
    <w:rsid w:val="0028576C"/>
    <w:rsid w:val="002B3120"/>
    <w:rsid w:val="002E4370"/>
    <w:rsid w:val="00317923"/>
    <w:rsid w:val="00347203"/>
    <w:rsid w:val="004063D7"/>
    <w:rsid w:val="00425660"/>
    <w:rsid w:val="00491FC7"/>
    <w:rsid w:val="004B786B"/>
    <w:rsid w:val="004D5D69"/>
    <w:rsid w:val="00507F0A"/>
    <w:rsid w:val="00531C37"/>
    <w:rsid w:val="005D3ECA"/>
    <w:rsid w:val="00662C72"/>
    <w:rsid w:val="006955EA"/>
    <w:rsid w:val="00732E77"/>
    <w:rsid w:val="00756CDD"/>
    <w:rsid w:val="007921E9"/>
    <w:rsid w:val="007D4589"/>
    <w:rsid w:val="007E4CC1"/>
    <w:rsid w:val="007F25FE"/>
    <w:rsid w:val="00862474"/>
    <w:rsid w:val="00866292"/>
    <w:rsid w:val="00890BCE"/>
    <w:rsid w:val="008A203F"/>
    <w:rsid w:val="008A20E7"/>
    <w:rsid w:val="0090287F"/>
    <w:rsid w:val="00934C2F"/>
    <w:rsid w:val="0096183D"/>
    <w:rsid w:val="0097622D"/>
    <w:rsid w:val="009870F5"/>
    <w:rsid w:val="009B205F"/>
    <w:rsid w:val="009C3ADF"/>
    <w:rsid w:val="00A1357B"/>
    <w:rsid w:val="00A4269E"/>
    <w:rsid w:val="00B26912"/>
    <w:rsid w:val="00B97C59"/>
    <w:rsid w:val="00C57002"/>
    <w:rsid w:val="00C60B17"/>
    <w:rsid w:val="00CD7FE7"/>
    <w:rsid w:val="00CE4DD2"/>
    <w:rsid w:val="00D11E6D"/>
    <w:rsid w:val="00DD4306"/>
    <w:rsid w:val="00E56B83"/>
    <w:rsid w:val="00E77D57"/>
    <w:rsid w:val="00EB474F"/>
    <w:rsid w:val="00ED1024"/>
    <w:rsid w:val="00EF43B1"/>
    <w:rsid w:val="00EF7E1C"/>
    <w:rsid w:val="00F249A6"/>
    <w:rsid w:val="00F316EC"/>
    <w:rsid w:val="00F42EE2"/>
    <w:rsid w:val="00F71E67"/>
    <w:rsid w:val="00F852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2E77"/>
    <w:pPr>
      <w:widowControl w:val="0"/>
      <w:jc w:val="both"/>
    </w:pPr>
    <w:rPr>
      <w:rFonts w:cs="Arial Unicode MS"/>
      <w:kern w:val="2"/>
      <w:sz w:val="21"/>
      <w:szCs w:val="24"/>
      <w:lang w:bidi="bo-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B3120"/>
    <w:pPr>
      <w:pBdr>
        <w:bottom w:val="single" w:sz="6" w:space="1" w:color="auto"/>
      </w:pBdr>
      <w:tabs>
        <w:tab w:val="center" w:pos="4153"/>
        <w:tab w:val="right" w:pos="8306"/>
      </w:tabs>
      <w:snapToGrid w:val="0"/>
      <w:jc w:val="center"/>
    </w:pPr>
    <w:rPr>
      <w:sz w:val="18"/>
      <w:szCs w:val="26"/>
    </w:rPr>
  </w:style>
  <w:style w:type="character" w:customStyle="1" w:styleId="Char">
    <w:name w:val="页眉 Char"/>
    <w:basedOn w:val="a0"/>
    <w:link w:val="a3"/>
    <w:rsid w:val="002B3120"/>
    <w:rPr>
      <w:rFonts w:cs="Arial Unicode MS"/>
      <w:kern w:val="2"/>
      <w:sz w:val="18"/>
      <w:szCs w:val="26"/>
      <w:lang w:bidi="bo-CN"/>
    </w:rPr>
  </w:style>
  <w:style w:type="paragraph" w:styleId="a4">
    <w:name w:val="footer"/>
    <w:basedOn w:val="a"/>
    <w:link w:val="Char0"/>
    <w:uiPriority w:val="99"/>
    <w:rsid w:val="002B3120"/>
    <w:pPr>
      <w:tabs>
        <w:tab w:val="center" w:pos="4153"/>
        <w:tab w:val="right" w:pos="8306"/>
      </w:tabs>
      <w:snapToGrid w:val="0"/>
      <w:jc w:val="left"/>
    </w:pPr>
    <w:rPr>
      <w:sz w:val="18"/>
      <w:szCs w:val="26"/>
    </w:rPr>
  </w:style>
  <w:style w:type="character" w:customStyle="1" w:styleId="Char0">
    <w:name w:val="页脚 Char"/>
    <w:basedOn w:val="a0"/>
    <w:link w:val="a4"/>
    <w:uiPriority w:val="99"/>
    <w:rsid w:val="002B3120"/>
    <w:rPr>
      <w:rFonts w:cs="Arial Unicode MS"/>
      <w:kern w:val="2"/>
      <w:sz w:val="18"/>
      <w:szCs w:val="26"/>
      <w:lang w:bidi="bo-CN"/>
    </w:rPr>
  </w:style>
  <w:style w:type="character" w:styleId="a5">
    <w:name w:val="annotation reference"/>
    <w:basedOn w:val="a0"/>
    <w:rsid w:val="00B26912"/>
    <w:rPr>
      <w:sz w:val="21"/>
      <w:szCs w:val="21"/>
    </w:rPr>
  </w:style>
  <w:style w:type="paragraph" w:styleId="a6">
    <w:name w:val="annotation text"/>
    <w:basedOn w:val="a"/>
    <w:link w:val="Char1"/>
    <w:rsid w:val="00B26912"/>
    <w:pPr>
      <w:jc w:val="left"/>
    </w:pPr>
  </w:style>
  <w:style w:type="character" w:customStyle="1" w:styleId="Char1">
    <w:name w:val="批注文字 Char"/>
    <w:basedOn w:val="a0"/>
    <w:link w:val="a6"/>
    <w:rsid w:val="00B26912"/>
    <w:rPr>
      <w:rFonts w:cs="Arial Unicode MS"/>
      <w:kern w:val="2"/>
      <w:sz w:val="21"/>
      <w:szCs w:val="24"/>
      <w:lang w:bidi="bo-CN"/>
    </w:rPr>
  </w:style>
  <w:style w:type="paragraph" w:styleId="a7">
    <w:name w:val="annotation subject"/>
    <w:basedOn w:val="a6"/>
    <w:next w:val="a6"/>
    <w:link w:val="Char2"/>
    <w:rsid w:val="00B26912"/>
    <w:rPr>
      <w:b/>
      <w:bCs/>
    </w:rPr>
  </w:style>
  <w:style w:type="character" w:customStyle="1" w:styleId="Char2">
    <w:name w:val="批注主题 Char"/>
    <w:basedOn w:val="Char1"/>
    <w:link w:val="a7"/>
    <w:rsid w:val="00B26912"/>
    <w:rPr>
      <w:rFonts w:cs="Arial Unicode MS"/>
      <w:b/>
      <w:bCs/>
      <w:kern w:val="2"/>
      <w:sz w:val="21"/>
      <w:szCs w:val="24"/>
      <w:lang w:bidi="bo-CN"/>
    </w:rPr>
  </w:style>
  <w:style w:type="paragraph" w:styleId="a8">
    <w:name w:val="Balloon Text"/>
    <w:basedOn w:val="a"/>
    <w:link w:val="Char3"/>
    <w:rsid w:val="00B26912"/>
    <w:rPr>
      <w:sz w:val="18"/>
      <w:szCs w:val="26"/>
    </w:rPr>
  </w:style>
  <w:style w:type="character" w:customStyle="1" w:styleId="Char3">
    <w:name w:val="批注框文本 Char"/>
    <w:basedOn w:val="a0"/>
    <w:link w:val="a8"/>
    <w:rsid w:val="00B26912"/>
    <w:rPr>
      <w:rFonts w:cs="Arial Unicode MS"/>
      <w:kern w:val="2"/>
      <w:sz w:val="18"/>
      <w:szCs w:val="26"/>
      <w:lang w:bidi="bo-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Arial Unicode MS"/>
      <w:kern w:val="2"/>
      <w:sz w:val="21"/>
      <w:szCs w:val="24"/>
      <w:lang w:bidi="bo-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B3120"/>
    <w:pPr>
      <w:pBdr>
        <w:bottom w:val="single" w:sz="6" w:space="1" w:color="auto"/>
      </w:pBdr>
      <w:tabs>
        <w:tab w:val="center" w:pos="4153"/>
        <w:tab w:val="right" w:pos="8306"/>
      </w:tabs>
      <w:snapToGrid w:val="0"/>
      <w:jc w:val="center"/>
    </w:pPr>
    <w:rPr>
      <w:sz w:val="18"/>
      <w:szCs w:val="26"/>
    </w:rPr>
  </w:style>
  <w:style w:type="character" w:customStyle="1" w:styleId="Char">
    <w:name w:val="页眉 Char"/>
    <w:basedOn w:val="a0"/>
    <w:link w:val="a3"/>
    <w:rsid w:val="002B3120"/>
    <w:rPr>
      <w:rFonts w:cs="Arial Unicode MS"/>
      <w:kern w:val="2"/>
      <w:sz w:val="18"/>
      <w:szCs w:val="26"/>
      <w:lang w:bidi="bo-CN"/>
    </w:rPr>
  </w:style>
  <w:style w:type="paragraph" w:styleId="a4">
    <w:name w:val="footer"/>
    <w:basedOn w:val="a"/>
    <w:link w:val="Char0"/>
    <w:rsid w:val="002B3120"/>
    <w:pPr>
      <w:tabs>
        <w:tab w:val="center" w:pos="4153"/>
        <w:tab w:val="right" w:pos="8306"/>
      </w:tabs>
      <w:snapToGrid w:val="0"/>
      <w:jc w:val="left"/>
    </w:pPr>
    <w:rPr>
      <w:sz w:val="18"/>
      <w:szCs w:val="26"/>
    </w:rPr>
  </w:style>
  <w:style w:type="character" w:customStyle="1" w:styleId="Char0">
    <w:name w:val="页脚 Char"/>
    <w:basedOn w:val="a0"/>
    <w:link w:val="a4"/>
    <w:rsid w:val="002B3120"/>
    <w:rPr>
      <w:rFonts w:cs="Arial Unicode MS"/>
      <w:kern w:val="2"/>
      <w:sz w:val="18"/>
      <w:szCs w:val="26"/>
      <w:lang w:bidi="bo-CN"/>
    </w:rPr>
  </w:style>
  <w:style w:type="character" w:styleId="a5">
    <w:name w:val="annotation reference"/>
    <w:basedOn w:val="a0"/>
    <w:rsid w:val="00B26912"/>
    <w:rPr>
      <w:sz w:val="21"/>
      <w:szCs w:val="21"/>
    </w:rPr>
  </w:style>
  <w:style w:type="paragraph" w:styleId="a6">
    <w:name w:val="annotation text"/>
    <w:basedOn w:val="a"/>
    <w:link w:val="Char1"/>
    <w:rsid w:val="00B26912"/>
    <w:pPr>
      <w:jc w:val="left"/>
    </w:pPr>
  </w:style>
  <w:style w:type="character" w:customStyle="1" w:styleId="Char1">
    <w:name w:val="批注文字 Char"/>
    <w:basedOn w:val="a0"/>
    <w:link w:val="a6"/>
    <w:rsid w:val="00B26912"/>
    <w:rPr>
      <w:rFonts w:cs="Arial Unicode MS"/>
      <w:kern w:val="2"/>
      <w:sz w:val="21"/>
      <w:szCs w:val="24"/>
      <w:lang w:bidi="bo-CN"/>
    </w:rPr>
  </w:style>
  <w:style w:type="paragraph" w:styleId="a7">
    <w:name w:val="annotation subject"/>
    <w:basedOn w:val="a6"/>
    <w:next w:val="a6"/>
    <w:link w:val="Char2"/>
    <w:rsid w:val="00B26912"/>
    <w:rPr>
      <w:b/>
      <w:bCs/>
    </w:rPr>
  </w:style>
  <w:style w:type="character" w:customStyle="1" w:styleId="Char2">
    <w:name w:val="批注主题 Char"/>
    <w:basedOn w:val="Char1"/>
    <w:link w:val="a7"/>
    <w:rsid w:val="00B26912"/>
    <w:rPr>
      <w:rFonts w:cs="Arial Unicode MS"/>
      <w:b/>
      <w:bCs/>
      <w:kern w:val="2"/>
      <w:sz w:val="21"/>
      <w:szCs w:val="24"/>
      <w:lang w:bidi="bo-CN"/>
    </w:rPr>
  </w:style>
  <w:style w:type="paragraph" w:styleId="a8">
    <w:name w:val="Balloon Text"/>
    <w:basedOn w:val="a"/>
    <w:link w:val="Char3"/>
    <w:rsid w:val="00B26912"/>
    <w:rPr>
      <w:sz w:val="18"/>
      <w:szCs w:val="26"/>
    </w:rPr>
  </w:style>
  <w:style w:type="character" w:customStyle="1" w:styleId="Char3">
    <w:name w:val="批注框文本 Char"/>
    <w:basedOn w:val="a0"/>
    <w:link w:val="a8"/>
    <w:rsid w:val="00B26912"/>
    <w:rPr>
      <w:rFonts w:cs="Arial Unicode MS"/>
      <w:kern w:val="2"/>
      <w:sz w:val="18"/>
      <w:szCs w:val="26"/>
      <w:lang w:bidi="bo-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1D37A-EF54-481E-BCB0-19DC6180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433</Words>
  <Characters>2472</Characters>
  <Application>Microsoft Office Word</Application>
  <DocSecurity>0</DocSecurity>
  <Lines>20</Lines>
  <Paragraphs>5</Paragraphs>
  <ScaleCrop>false</ScaleCrop>
  <Company>P R C</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96</cp:revision>
  <cp:lastPrinted>2018-07-03T02:31:00Z</cp:lastPrinted>
  <dcterms:created xsi:type="dcterms:W3CDTF">2018-06-14T03:14:00Z</dcterms:created>
  <dcterms:modified xsi:type="dcterms:W3CDTF">2020-11-20T08:02:00Z</dcterms:modified>
</cp:coreProperties>
</file>